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86C" w:rsidRPr="00C160E5" w:rsidRDefault="0095486C" w:rsidP="0095486C">
      <w:pPr>
        <w:spacing w:after="0" w:line="240" w:lineRule="auto"/>
        <w:ind w:firstLine="52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160E5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D845B7">
        <w:rPr>
          <w:rFonts w:ascii="Times New Roman" w:eastAsia="Times New Roman" w:hAnsi="Times New Roman" w:cs="Times New Roman"/>
          <w:sz w:val="24"/>
          <w:szCs w:val="24"/>
        </w:rPr>
        <w:t>10</w:t>
      </w:r>
    </w:p>
    <w:p w:rsidR="0095486C" w:rsidRPr="00C160E5" w:rsidRDefault="0095486C" w:rsidP="0095486C">
      <w:pPr>
        <w:tabs>
          <w:tab w:val="left" w:pos="0"/>
          <w:tab w:val="right" w:pos="9360"/>
        </w:tabs>
        <w:spacing w:after="0" w:line="240" w:lineRule="auto"/>
        <w:ind w:firstLine="52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160E5">
        <w:rPr>
          <w:rFonts w:ascii="Times New Roman" w:eastAsia="Times New Roman" w:hAnsi="Times New Roman" w:cs="Times New Roman"/>
          <w:sz w:val="24"/>
          <w:szCs w:val="24"/>
        </w:rPr>
        <w:t>к решению Думы</w:t>
      </w:r>
    </w:p>
    <w:p w:rsidR="0095486C" w:rsidRPr="00C160E5" w:rsidRDefault="0095486C" w:rsidP="0095486C">
      <w:pPr>
        <w:tabs>
          <w:tab w:val="left" w:pos="0"/>
          <w:tab w:val="right" w:pos="9360"/>
        </w:tabs>
        <w:spacing w:after="0" w:line="240" w:lineRule="auto"/>
        <w:ind w:firstLine="52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160E5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</w:t>
      </w:r>
    </w:p>
    <w:p w:rsidR="0095486C" w:rsidRPr="00C160E5" w:rsidRDefault="0095486C" w:rsidP="0095486C">
      <w:pPr>
        <w:tabs>
          <w:tab w:val="left" w:pos="0"/>
          <w:tab w:val="right" w:pos="9360"/>
        </w:tabs>
        <w:spacing w:after="0" w:line="240" w:lineRule="auto"/>
        <w:ind w:firstLine="52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160E5">
        <w:rPr>
          <w:rFonts w:ascii="Times New Roman" w:eastAsia="Times New Roman" w:hAnsi="Times New Roman" w:cs="Times New Roman"/>
          <w:sz w:val="24"/>
          <w:szCs w:val="24"/>
        </w:rPr>
        <w:t>«Усть-Илимский район»</w:t>
      </w:r>
    </w:p>
    <w:p w:rsidR="0095486C" w:rsidRPr="00C160E5" w:rsidRDefault="0095486C" w:rsidP="0095486C">
      <w:pPr>
        <w:tabs>
          <w:tab w:val="left" w:pos="0"/>
          <w:tab w:val="left" w:pos="6237"/>
          <w:tab w:val="right" w:pos="9360"/>
        </w:tabs>
        <w:spacing w:after="0" w:line="240" w:lineRule="auto"/>
        <w:ind w:firstLine="52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восьмого</w:t>
      </w:r>
      <w:r w:rsidRPr="00C160E5">
        <w:rPr>
          <w:rFonts w:ascii="Times New Roman" w:eastAsia="Times New Roman" w:hAnsi="Times New Roman" w:cs="Times New Roman"/>
          <w:sz w:val="24"/>
          <w:szCs w:val="24"/>
        </w:rPr>
        <w:t xml:space="preserve"> созыва</w:t>
      </w:r>
    </w:p>
    <w:p w:rsidR="004A56AC" w:rsidRDefault="002F0F1D" w:rsidP="0095486C">
      <w:pPr>
        <w:pStyle w:val="ConsPlusNormal"/>
        <w:ind w:firstLine="5529"/>
        <w:jc w:val="right"/>
        <w:rPr>
          <w:rFonts w:ascii="Times New Roman" w:hAnsi="Times New Roman" w:cs="Times New Roman"/>
          <w:sz w:val="24"/>
          <w:szCs w:val="24"/>
        </w:rPr>
      </w:pPr>
      <w:r w:rsidRPr="002F0F1D">
        <w:rPr>
          <w:rFonts w:ascii="Times New Roman" w:hAnsi="Times New Roman" w:cs="Times New Roman"/>
          <w:sz w:val="24"/>
          <w:szCs w:val="24"/>
        </w:rPr>
        <w:t>от____________ № ______</w:t>
      </w:r>
    </w:p>
    <w:p w:rsidR="002F0F1D" w:rsidRPr="0095486C" w:rsidRDefault="002F0F1D" w:rsidP="0095486C">
      <w:pPr>
        <w:pStyle w:val="ConsPlusNormal"/>
        <w:ind w:firstLine="5529"/>
        <w:jc w:val="right"/>
        <w:rPr>
          <w:rFonts w:ascii="Times New Roman" w:hAnsi="Times New Roman" w:cs="Times New Roman"/>
          <w:sz w:val="24"/>
          <w:szCs w:val="24"/>
        </w:rPr>
      </w:pPr>
    </w:p>
    <w:p w:rsidR="00EB7E5C" w:rsidRPr="0095486C" w:rsidRDefault="00E72852" w:rsidP="00807E8F">
      <w:pPr>
        <w:pStyle w:val="ConsPlusTitle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95486C">
        <w:rPr>
          <w:rFonts w:ascii="Times New Roman" w:hAnsi="Times New Roman" w:cs="Times New Roman"/>
          <w:b w:val="0"/>
          <w:bCs/>
          <w:sz w:val="24"/>
          <w:szCs w:val="24"/>
        </w:rPr>
        <w:t>П</w:t>
      </w:r>
      <w:r w:rsidR="0095486C" w:rsidRPr="0095486C">
        <w:rPr>
          <w:rFonts w:ascii="Times New Roman" w:hAnsi="Times New Roman" w:cs="Times New Roman"/>
          <w:b w:val="0"/>
          <w:bCs/>
          <w:sz w:val="24"/>
          <w:szCs w:val="24"/>
        </w:rPr>
        <w:t xml:space="preserve">орядок определения расчетного объема доходных источников и расчетного объема расходных обязательств поселений </w:t>
      </w:r>
      <w:r w:rsidR="00A338CA">
        <w:rPr>
          <w:rFonts w:ascii="Times New Roman" w:hAnsi="Times New Roman" w:cs="Times New Roman"/>
          <w:b w:val="0"/>
          <w:bCs/>
          <w:sz w:val="24"/>
          <w:szCs w:val="24"/>
        </w:rPr>
        <w:t>муниципального образования «Усть-Илимский район»</w:t>
      </w:r>
    </w:p>
    <w:p w:rsidR="006106CA" w:rsidRPr="0095486C" w:rsidRDefault="006106CA" w:rsidP="006106CA">
      <w:pPr>
        <w:pStyle w:val="ConsPlusTitle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5554A3">
        <w:rPr>
          <w:rFonts w:ascii="Times New Roman" w:hAnsi="Times New Roman" w:cs="Times New Roman"/>
          <w:b w:val="0"/>
          <w:bCs/>
          <w:sz w:val="24"/>
          <w:szCs w:val="24"/>
        </w:rPr>
        <w:t>на 2024 год и на плановый период 2025 и 2026 годов</w:t>
      </w:r>
    </w:p>
    <w:p w:rsidR="00854E8F" w:rsidRPr="0095486C" w:rsidRDefault="00854E8F" w:rsidP="00854E8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07E8F" w:rsidRPr="0095486C" w:rsidRDefault="00807E8F" w:rsidP="00807E8F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95486C">
        <w:rPr>
          <w:rFonts w:ascii="Times New Roman" w:hAnsi="Times New Roman" w:cs="Times New Roman"/>
          <w:spacing w:val="-6"/>
          <w:sz w:val="24"/>
          <w:szCs w:val="24"/>
        </w:rPr>
        <w:t xml:space="preserve">Определение показателей </w:t>
      </w:r>
      <w:r w:rsidR="00B37E7B" w:rsidRPr="0095486C">
        <w:rPr>
          <w:rFonts w:ascii="Times New Roman" w:hAnsi="Times New Roman" w:cs="Times New Roman"/>
          <w:bCs/>
          <w:sz w:val="24"/>
          <w:szCs w:val="24"/>
        </w:rPr>
        <w:t xml:space="preserve">расчетного объема доходных источников и расчетного объема расходных обязательств </w:t>
      </w:r>
      <w:r w:rsidR="00184F60">
        <w:rPr>
          <w:rFonts w:ascii="Times New Roman" w:hAnsi="Times New Roman" w:cs="Times New Roman"/>
          <w:bCs/>
          <w:sz w:val="24"/>
          <w:szCs w:val="24"/>
        </w:rPr>
        <w:t xml:space="preserve">поселений </w:t>
      </w:r>
      <w:r w:rsidR="00184F60" w:rsidRPr="00F157CE">
        <w:rPr>
          <w:rFonts w:ascii="Times New Roman" w:hAnsi="Times New Roman" w:cs="Times New Roman"/>
          <w:spacing w:val="-6"/>
          <w:sz w:val="24"/>
          <w:szCs w:val="24"/>
        </w:rPr>
        <w:t>муниципального образования «Усть-Илимский район»</w:t>
      </w:r>
      <w:r w:rsidR="00184F60">
        <w:rPr>
          <w:rFonts w:ascii="Times New Roman" w:hAnsi="Times New Roman" w:cs="Times New Roman"/>
          <w:spacing w:val="-6"/>
          <w:sz w:val="24"/>
          <w:szCs w:val="24"/>
        </w:rPr>
        <w:t xml:space="preserve"> (далее-поселения)</w:t>
      </w:r>
      <w:r w:rsidRPr="0095486C">
        <w:rPr>
          <w:rFonts w:ascii="Times New Roman" w:hAnsi="Times New Roman" w:cs="Times New Roman"/>
          <w:spacing w:val="-6"/>
          <w:sz w:val="24"/>
          <w:szCs w:val="24"/>
        </w:rPr>
        <w:t xml:space="preserve">для расчета </w:t>
      </w:r>
      <w:r w:rsidR="00A338CA">
        <w:rPr>
          <w:rFonts w:ascii="Times New Roman" w:hAnsi="Times New Roman" w:cs="Times New Roman"/>
          <w:spacing w:val="-6"/>
          <w:sz w:val="24"/>
          <w:szCs w:val="24"/>
        </w:rPr>
        <w:t xml:space="preserve">дотации на выравнивание бюджетной обеспеченности поселений, источником </w:t>
      </w:r>
      <w:r w:rsidR="00184F60">
        <w:rPr>
          <w:rFonts w:ascii="Times New Roman" w:hAnsi="Times New Roman" w:cs="Times New Roman"/>
          <w:spacing w:val="-6"/>
          <w:sz w:val="24"/>
          <w:szCs w:val="24"/>
        </w:rPr>
        <w:t>финансового обеспечения которой</w:t>
      </w:r>
      <w:r w:rsidR="00A338CA">
        <w:rPr>
          <w:rFonts w:ascii="Times New Roman" w:hAnsi="Times New Roman" w:cs="Times New Roman"/>
          <w:spacing w:val="-6"/>
          <w:sz w:val="24"/>
          <w:szCs w:val="24"/>
        </w:rPr>
        <w:t xml:space="preserve"> является</w:t>
      </w:r>
      <w:r w:rsidRPr="0095486C">
        <w:rPr>
          <w:rFonts w:ascii="Times New Roman" w:hAnsi="Times New Roman" w:cs="Times New Roman"/>
          <w:spacing w:val="-6"/>
          <w:sz w:val="24"/>
          <w:szCs w:val="24"/>
        </w:rPr>
        <w:t xml:space="preserve"> субвенци</w:t>
      </w:r>
      <w:r w:rsidR="00A338CA">
        <w:rPr>
          <w:rFonts w:ascii="Times New Roman" w:hAnsi="Times New Roman" w:cs="Times New Roman"/>
          <w:spacing w:val="-6"/>
          <w:sz w:val="24"/>
          <w:szCs w:val="24"/>
        </w:rPr>
        <w:t>я</w:t>
      </w:r>
      <w:r w:rsidRPr="0095486C">
        <w:rPr>
          <w:rFonts w:ascii="Times New Roman" w:hAnsi="Times New Roman" w:cs="Times New Roman"/>
          <w:spacing w:val="-6"/>
          <w:sz w:val="24"/>
          <w:szCs w:val="24"/>
        </w:rPr>
        <w:t xml:space="preserve">, </w:t>
      </w:r>
      <w:r w:rsidR="00A338CA">
        <w:rPr>
          <w:rFonts w:ascii="Times New Roman" w:hAnsi="Times New Roman" w:cs="Times New Roman"/>
          <w:spacing w:val="-6"/>
          <w:sz w:val="24"/>
          <w:szCs w:val="24"/>
        </w:rPr>
        <w:t xml:space="preserve">на выполнение передаваемых </w:t>
      </w:r>
      <w:r w:rsidR="00BA0F75">
        <w:rPr>
          <w:rFonts w:ascii="Times New Roman" w:hAnsi="Times New Roman" w:cs="Times New Roman"/>
          <w:spacing w:val="-6"/>
          <w:sz w:val="24"/>
          <w:szCs w:val="24"/>
        </w:rPr>
        <w:t xml:space="preserve">областных </w:t>
      </w:r>
      <w:r w:rsidR="00A338CA">
        <w:rPr>
          <w:rFonts w:ascii="Times New Roman" w:hAnsi="Times New Roman" w:cs="Times New Roman"/>
          <w:spacing w:val="-6"/>
          <w:sz w:val="24"/>
          <w:szCs w:val="24"/>
        </w:rPr>
        <w:t xml:space="preserve">государственных полномочий </w:t>
      </w:r>
      <w:r w:rsidR="00BA0F75" w:rsidRPr="00BA0F75">
        <w:rPr>
          <w:rFonts w:ascii="Times New Roman" w:hAnsi="Times New Roman" w:cs="Times New Roman"/>
          <w:spacing w:val="-6"/>
          <w:sz w:val="24"/>
          <w:szCs w:val="24"/>
        </w:rPr>
        <w:t xml:space="preserve">по расчету и предоставлению дотаций на выравнивание бюджетной обеспеченности поселений, </w:t>
      </w:r>
      <w:r w:rsidR="007F02E6" w:rsidRPr="007F02E6">
        <w:rPr>
          <w:rFonts w:ascii="Times New Roman" w:hAnsi="Times New Roman" w:cs="Times New Roman"/>
          <w:spacing w:val="-6"/>
          <w:sz w:val="24"/>
          <w:szCs w:val="24"/>
        </w:rPr>
        <w:t>на основании Закона Иркутской области «О наделении органов местного самоуправления муниципальных районов Иркутской области государственными полномочиями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</w:t>
      </w:r>
      <w:r w:rsidR="007F02E6">
        <w:rPr>
          <w:rFonts w:ascii="Times New Roman" w:hAnsi="Times New Roman" w:cs="Times New Roman"/>
          <w:spacing w:val="-6"/>
          <w:sz w:val="24"/>
          <w:szCs w:val="24"/>
        </w:rPr>
        <w:t xml:space="preserve"> за счет средств областного бюджета» от 30.11.2021 № 121-оз,</w:t>
      </w:r>
      <w:r w:rsidRPr="0095486C">
        <w:rPr>
          <w:rFonts w:ascii="Times New Roman" w:hAnsi="Times New Roman" w:cs="Times New Roman"/>
          <w:spacing w:val="-6"/>
          <w:sz w:val="24"/>
          <w:szCs w:val="24"/>
        </w:rPr>
        <w:t>осуществляется на основании данных</w:t>
      </w:r>
      <w:r w:rsidR="003C6021">
        <w:rPr>
          <w:rFonts w:ascii="Times New Roman" w:hAnsi="Times New Roman" w:cs="Times New Roman"/>
          <w:spacing w:val="-6"/>
          <w:sz w:val="24"/>
          <w:szCs w:val="24"/>
        </w:rPr>
        <w:t xml:space="preserve"> представленных</w:t>
      </w:r>
      <w:r w:rsidRPr="0095486C">
        <w:rPr>
          <w:rFonts w:ascii="Times New Roman" w:hAnsi="Times New Roman" w:cs="Times New Roman"/>
          <w:spacing w:val="-6"/>
          <w:sz w:val="24"/>
          <w:szCs w:val="24"/>
        </w:rPr>
        <w:t>:</w:t>
      </w:r>
    </w:p>
    <w:p w:rsidR="00807E8F" w:rsidRDefault="00F157CE" w:rsidP="00807E8F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1) </w:t>
      </w:r>
      <w:bookmarkStart w:id="0" w:name="_Hlk87351452"/>
      <w:r w:rsidR="00807E8F" w:rsidRPr="0095486C">
        <w:rPr>
          <w:rFonts w:ascii="Times New Roman" w:hAnsi="Times New Roman" w:cs="Times New Roman"/>
          <w:spacing w:val="-6"/>
          <w:sz w:val="24"/>
          <w:szCs w:val="24"/>
        </w:rPr>
        <w:t>в оценке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по состоянию на 1 октября 20</w:t>
      </w:r>
      <w:r w:rsidR="00420CD6">
        <w:rPr>
          <w:rFonts w:ascii="Times New Roman" w:hAnsi="Times New Roman" w:cs="Times New Roman"/>
          <w:spacing w:val="-6"/>
          <w:sz w:val="24"/>
          <w:szCs w:val="24"/>
        </w:rPr>
        <w:t>23</w:t>
      </w:r>
      <w:r w:rsidR="00807E8F" w:rsidRPr="0095486C">
        <w:rPr>
          <w:rFonts w:ascii="Times New Roman" w:hAnsi="Times New Roman" w:cs="Times New Roman"/>
          <w:spacing w:val="-6"/>
          <w:sz w:val="24"/>
          <w:szCs w:val="24"/>
        </w:rPr>
        <w:t xml:space="preserve"> года по форме, </w:t>
      </w:r>
      <w:bookmarkEnd w:id="0"/>
      <w:r w:rsidR="001B7087">
        <w:rPr>
          <w:rFonts w:ascii="Times New Roman" w:hAnsi="Times New Roman" w:cs="Times New Roman"/>
          <w:spacing w:val="-6"/>
          <w:sz w:val="24"/>
          <w:szCs w:val="24"/>
        </w:rPr>
        <w:t xml:space="preserve">утвержденным приказом министерства финансов Иркутской области </w:t>
      </w:r>
      <w:r w:rsidR="00420CD6" w:rsidRPr="00420CD6">
        <w:rPr>
          <w:rFonts w:ascii="Times New Roman" w:hAnsi="Times New Roman" w:cs="Times New Roman"/>
          <w:spacing w:val="-6"/>
          <w:sz w:val="24"/>
          <w:szCs w:val="24"/>
        </w:rPr>
        <w:t xml:space="preserve">от 13.02.2023 </w:t>
      </w:r>
      <w:r w:rsidR="00420CD6">
        <w:rPr>
          <w:rFonts w:ascii="Times New Roman" w:hAnsi="Times New Roman" w:cs="Times New Roman"/>
          <w:spacing w:val="-6"/>
          <w:sz w:val="24"/>
          <w:szCs w:val="24"/>
        </w:rPr>
        <w:t>№</w:t>
      </w:r>
      <w:r w:rsidR="00420CD6" w:rsidRPr="00420CD6">
        <w:rPr>
          <w:rFonts w:ascii="Times New Roman" w:hAnsi="Times New Roman" w:cs="Times New Roman"/>
          <w:spacing w:val="-6"/>
          <w:sz w:val="24"/>
          <w:szCs w:val="24"/>
        </w:rPr>
        <w:t xml:space="preserve"> 8н-мпр </w:t>
      </w:r>
      <w:r w:rsidR="00420CD6">
        <w:rPr>
          <w:rFonts w:ascii="Times New Roman" w:hAnsi="Times New Roman" w:cs="Times New Roman"/>
          <w:spacing w:val="-6"/>
          <w:sz w:val="24"/>
          <w:szCs w:val="24"/>
        </w:rPr>
        <w:t>«</w:t>
      </w:r>
      <w:r w:rsidR="00420CD6" w:rsidRPr="00420CD6">
        <w:rPr>
          <w:rFonts w:ascii="Times New Roman" w:hAnsi="Times New Roman" w:cs="Times New Roman"/>
          <w:spacing w:val="-6"/>
          <w:sz w:val="24"/>
          <w:szCs w:val="24"/>
        </w:rPr>
        <w:t>Об утверждении формы оценки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на 2023 год</w:t>
      </w:r>
      <w:r w:rsidR="00420CD6">
        <w:rPr>
          <w:rFonts w:ascii="Times New Roman" w:hAnsi="Times New Roman" w:cs="Times New Roman"/>
          <w:spacing w:val="-6"/>
          <w:sz w:val="24"/>
          <w:szCs w:val="24"/>
        </w:rPr>
        <w:t>»</w:t>
      </w:r>
      <w:r w:rsidR="006F4A57">
        <w:rPr>
          <w:rFonts w:ascii="Times New Roman" w:hAnsi="Times New Roman" w:cs="Times New Roman"/>
          <w:spacing w:val="-6"/>
          <w:sz w:val="24"/>
          <w:szCs w:val="24"/>
        </w:rPr>
        <w:t xml:space="preserve">(далее – </w:t>
      </w:r>
      <w:r w:rsidR="00AD6219">
        <w:rPr>
          <w:rFonts w:ascii="Times New Roman" w:hAnsi="Times New Roman" w:cs="Times New Roman"/>
          <w:spacing w:val="-6"/>
          <w:sz w:val="24"/>
          <w:szCs w:val="24"/>
        </w:rPr>
        <w:t>О</w:t>
      </w:r>
      <w:r w:rsidR="006F4A57">
        <w:rPr>
          <w:rFonts w:ascii="Times New Roman" w:hAnsi="Times New Roman" w:cs="Times New Roman"/>
          <w:spacing w:val="-6"/>
          <w:sz w:val="24"/>
          <w:szCs w:val="24"/>
        </w:rPr>
        <w:t>ценка)</w:t>
      </w:r>
      <w:r w:rsidR="001B7087">
        <w:rPr>
          <w:rFonts w:ascii="Times New Roman" w:hAnsi="Times New Roman" w:cs="Times New Roman"/>
          <w:spacing w:val="-6"/>
          <w:sz w:val="24"/>
          <w:szCs w:val="24"/>
        </w:rPr>
        <w:t>;</w:t>
      </w:r>
    </w:p>
    <w:p w:rsidR="00807E8F" w:rsidRDefault="003C6021" w:rsidP="00807E8F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2</w:t>
      </w:r>
      <w:r w:rsidR="00F157CE">
        <w:rPr>
          <w:rFonts w:ascii="Times New Roman" w:hAnsi="Times New Roman" w:cs="Times New Roman"/>
          <w:spacing w:val="-6"/>
          <w:sz w:val="24"/>
          <w:szCs w:val="24"/>
        </w:rPr>
        <w:t xml:space="preserve">) </w:t>
      </w:r>
      <w:r w:rsidR="00807E8F" w:rsidRPr="0095486C">
        <w:rPr>
          <w:rFonts w:ascii="Times New Roman" w:hAnsi="Times New Roman" w:cs="Times New Roman"/>
          <w:spacing w:val="-6"/>
          <w:sz w:val="24"/>
          <w:szCs w:val="24"/>
        </w:rPr>
        <w:t xml:space="preserve">формфедерального статистического наблюдения о численности постоянного населения </w:t>
      </w:r>
      <w:r w:rsidR="007F02E6">
        <w:rPr>
          <w:rFonts w:ascii="Times New Roman" w:hAnsi="Times New Roman" w:cs="Times New Roman"/>
          <w:spacing w:val="-6"/>
          <w:sz w:val="24"/>
          <w:szCs w:val="24"/>
        </w:rPr>
        <w:t xml:space="preserve">поселений </w:t>
      </w:r>
      <w:r w:rsidR="00807E8F" w:rsidRPr="0095486C">
        <w:rPr>
          <w:rFonts w:ascii="Times New Roman" w:hAnsi="Times New Roman" w:cs="Times New Roman"/>
          <w:spacing w:val="-6"/>
          <w:sz w:val="24"/>
          <w:szCs w:val="24"/>
        </w:rPr>
        <w:t>на 1 января 202</w:t>
      </w:r>
      <w:r w:rsidR="00420CD6">
        <w:rPr>
          <w:rFonts w:ascii="Times New Roman" w:hAnsi="Times New Roman" w:cs="Times New Roman"/>
          <w:spacing w:val="-6"/>
          <w:sz w:val="24"/>
          <w:szCs w:val="24"/>
        </w:rPr>
        <w:t>3</w:t>
      </w:r>
      <w:r w:rsidR="00807E8F" w:rsidRPr="0095486C">
        <w:rPr>
          <w:rFonts w:ascii="Times New Roman" w:hAnsi="Times New Roman" w:cs="Times New Roman"/>
          <w:spacing w:val="-6"/>
          <w:sz w:val="24"/>
          <w:szCs w:val="24"/>
        </w:rPr>
        <w:t xml:space="preserve"> года</w:t>
      </w:r>
      <w:r w:rsidR="00D3093E">
        <w:rPr>
          <w:rFonts w:ascii="Times New Roman" w:hAnsi="Times New Roman" w:cs="Times New Roman"/>
          <w:spacing w:val="-6"/>
          <w:sz w:val="24"/>
          <w:szCs w:val="24"/>
        </w:rPr>
        <w:t>;</w:t>
      </w:r>
    </w:p>
    <w:p w:rsidR="00D3093E" w:rsidRDefault="003C6021" w:rsidP="00D3093E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3</w:t>
      </w:r>
      <w:r w:rsidR="00D3093E">
        <w:rPr>
          <w:rFonts w:ascii="Times New Roman" w:hAnsi="Times New Roman" w:cs="Times New Roman"/>
          <w:spacing w:val="-6"/>
          <w:sz w:val="24"/>
          <w:szCs w:val="24"/>
        </w:rPr>
        <w:t xml:space="preserve">) </w:t>
      </w:r>
      <w:r w:rsidR="00D3093E" w:rsidRPr="00D3093E">
        <w:rPr>
          <w:rFonts w:ascii="Times New Roman" w:hAnsi="Times New Roman" w:cs="Times New Roman"/>
          <w:spacing w:val="-6"/>
          <w:sz w:val="24"/>
          <w:szCs w:val="24"/>
        </w:rPr>
        <w:t xml:space="preserve">в информации о долговых обязательствах, отраженных в муниципальных долговых книгах </w:t>
      </w:r>
      <w:r w:rsidR="00D3093E">
        <w:rPr>
          <w:rFonts w:ascii="Times New Roman" w:hAnsi="Times New Roman" w:cs="Times New Roman"/>
          <w:spacing w:val="-6"/>
          <w:sz w:val="24"/>
          <w:szCs w:val="24"/>
        </w:rPr>
        <w:t>поселений</w:t>
      </w:r>
      <w:r w:rsidR="00D3093E" w:rsidRPr="00D3093E">
        <w:rPr>
          <w:rFonts w:ascii="Times New Roman" w:hAnsi="Times New Roman" w:cs="Times New Roman"/>
          <w:spacing w:val="-6"/>
          <w:sz w:val="24"/>
          <w:szCs w:val="24"/>
        </w:rPr>
        <w:t xml:space="preserve"> по состоянию на 1 сентября 2023 года, в соответствии с Порядком передачи министерству финансов Иркутской области информации о долговых обязательствах, отраженных в муниципальных долговых книгах муниципальных образований Иркутской области, установленным приказом министерства финансов Иркутской области от 23 мая 2022 года  28н-мпр</w:t>
      </w:r>
      <w:r w:rsidR="00D3093E">
        <w:rPr>
          <w:rFonts w:ascii="Times New Roman" w:hAnsi="Times New Roman" w:cs="Times New Roman"/>
          <w:spacing w:val="-6"/>
          <w:sz w:val="24"/>
          <w:szCs w:val="24"/>
        </w:rPr>
        <w:t>;</w:t>
      </w:r>
    </w:p>
    <w:p w:rsidR="00D3093E" w:rsidRPr="0095486C" w:rsidRDefault="003C6021" w:rsidP="00D3093E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4</w:t>
      </w:r>
      <w:r w:rsidR="00D3093E">
        <w:rPr>
          <w:rFonts w:ascii="Times New Roman" w:hAnsi="Times New Roman" w:cs="Times New Roman"/>
          <w:spacing w:val="-6"/>
          <w:sz w:val="24"/>
          <w:szCs w:val="24"/>
        </w:rPr>
        <w:t>) информации о долговых обязательствах, в соответствии с заключенными договорами о предоставлении бюджетного кредита из бюджета</w:t>
      </w:r>
      <w:r w:rsidR="0031057D">
        <w:rPr>
          <w:rFonts w:ascii="Times New Roman" w:hAnsi="Times New Roman" w:cs="Times New Roman"/>
          <w:spacing w:val="-6"/>
          <w:sz w:val="24"/>
          <w:szCs w:val="24"/>
        </w:rPr>
        <w:t xml:space="preserve"> муниципального</w:t>
      </w:r>
      <w:r w:rsidR="00D3093E">
        <w:rPr>
          <w:rFonts w:ascii="Times New Roman" w:hAnsi="Times New Roman" w:cs="Times New Roman"/>
          <w:spacing w:val="-6"/>
          <w:sz w:val="24"/>
          <w:szCs w:val="24"/>
        </w:rPr>
        <w:t xml:space="preserve"> района бюджету поселения.</w:t>
      </w:r>
    </w:p>
    <w:p w:rsidR="00807E8F" w:rsidRPr="0095486C" w:rsidRDefault="00807E8F" w:rsidP="00807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95486C">
        <w:rPr>
          <w:rFonts w:ascii="Times New Roman" w:hAnsi="Times New Roman" w:cs="Times New Roman"/>
          <w:spacing w:val="-6"/>
          <w:sz w:val="24"/>
          <w:szCs w:val="24"/>
        </w:rPr>
        <w:t xml:space="preserve">Расчетный объем доходных источников, которые могут быть направлены </w:t>
      </w:r>
      <w:r w:rsidR="00EB2712" w:rsidRPr="0095486C">
        <w:rPr>
          <w:rFonts w:ascii="Times New Roman" w:hAnsi="Times New Roman" w:cs="Times New Roman"/>
          <w:spacing w:val="-6"/>
          <w:sz w:val="24"/>
          <w:szCs w:val="24"/>
        </w:rPr>
        <w:br/>
      </w:r>
      <w:r w:rsidRPr="0095486C">
        <w:rPr>
          <w:rFonts w:ascii="Times New Roman" w:hAnsi="Times New Roman" w:cs="Times New Roman"/>
          <w:spacing w:val="-6"/>
          <w:sz w:val="24"/>
          <w:szCs w:val="24"/>
        </w:rPr>
        <w:t xml:space="preserve"> поселени</w:t>
      </w:r>
      <w:r w:rsidR="00EB24B3" w:rsidRPr="0095486C">
        <w:rPr>
          <w:rFonts w:ascii="Times New Roman" w:hAnsi="Times New Roman" w:cs="Times New Roman"/>
          <w:spacing w:val="-6"/>
          <w:sz w:val="24"/>
          <w:szCs w:val="24"/>
        </w:rPr>
        <w:t>е</w:t>
      </w:r>
      <w:r w:rsidRPr="0095486C">
        <w:rPr>
          <w:rFonts w:ascii="Times New Roman" w:hAnsi="Times New Roman" w:cs="Times New Roman"/>
          <w:spacing w:val="-6"/>
          <w:sz w:val="24"/>
          <w:szCs w:val="24"/>
        </w:rPr>
        <w:t>м, на исполнение расходных обязательств</w:t>
      </w:r>
      <w:r w:rsidR="00EB2712" w:rsidRPr="0095486C">
        <w:rPr>
          <w:rFonts w:ascii="Times New Roman" w:hAnsi="Times New Roman" w:cs="Times New Roman"/>
          <w:spacing w:val="-6"/>
          <w:sz w:val="24"/>
          <w:szCs w:val="24"/>
        </w:rPr>
        <w:t xml:space="preserve"> на 202</w:t>
      </w:r>
      <w:r w:rsidR="003C6021">
        <w:rPr>
          <w:rFonts w:ascii="Times New Roman" w:hAnsi="Times New Roman" w:cs="Times New Roman"/>
          <w:spacing w:val="-6"/>
          <w:sz w:val="24"/>
          <w:szCs w:val="24"/>
        </w:rPr>
        <w:t>4</w:t>
      </w:r>
      <w:r w:rsidR="0046296D">
        <w:rPr>
          <w:rFonts w:ascii="Times New Roman" w:hAnsi="Times New Roman" w:cs="Times New Roman"/>
          <w:spacing w:val="-6"/>
          <w:sz w:val="24"/>
          <w:szCs w:val="24"/>
        </w:rPr>
        <w:t xml:space="preserve"> год</w:t>
      </w:r>
      <w:r w:rsidR="00EB2712" w:rsidRPr="0095486C">
        <w:rPr>
          <w:rFonts w:ascii="Times New Roman" w:hAnsi="Times New Roman" w:cs="Times New Roman"/>
          <w:spacing w:val="-6"/>
          <w:sz w:val="24"/>
          <w:szCs w:val="24"/>
        </w:rPr>
        <w:t>и на плановый период 202</w:t>
      </w:r>
      <w:r w:rsidR="003C6021">
        <w:rPr>
          <w:rFonts w:ascii="Times New Roman" w:hAnsi="Times New Roman" w:cs="Times New Roman"/>
          <w:spacing w:val="-6"/>
          <w:sz w:val="24"/>
          <w:szCs w:val="24"/>
        </w:rPr>
        <w:t>5</w:t>
      </w:r>
      <w:r w:rsidR="00EB2712" w:rsidRPr="0095486C">
        <w:rPr>
          <w:rFonts w:ascii="Times New Roman" w:hAnsi="Times New Roman" w:cs="Times New Roman"/>
          <w:spacing w:val="-6"/>
          <w:sz w:val="24"/>
          <w:szCs w:val="24"/>
        </w:rPr>
        <w:t xml:space="preserve"> и 20</w:t>
      </w:r>
      <w:r w:rsidR="0046296D">
        <w:rPr>
          <w:rFonts w:ascii="Times New Roman" w:hAnsi="Times New Roman" w:cs="Times New Roman"/>
          <w:spacing w:val="-6"/>
          <w:sz w:val="24"/>
          <w:szCs w:val="24"/>
        </w:rPr>
        <w:t>2</w:t>
      </w:r>
      <w:r w:rsidR="003C6021">
        <w:rPr>
          <w:rFonts w:ascii="Times New Roman" w:hAnsi="Times New Roman" w:cs="Times New Roman"/>
          <w:spacing w:val="-6"/>
          <w:sz w:val="24"/>
          <w:szCs w:val="24"/>
        </w:rPr>
        <w:t>6</w:t>
      </w:r>
      <w:r w:rsidR="00EB2712" w:rsidRPr="0095486C">
        <w:rPr>
          <w:rFonts w:ascii="Times New Roman" w:hAnsi="Times New Roman" w:cs="Times New Roman"/>
          <w:spacing w:val="-6"/>
          <w:sz w:val="24"/>
          <w:szCs w:val="24"/>
        </w:rPr>
        <w:t xml:space="preserve"> годов</w:t>
      </w:r>
      <m:oMath>
        <m:sSub>
          <m:sSubPr>
            <m:ctrlPr>
              <w:rPr>
                <w:rFonts w:ascii="Cambria Math" w:hAnsi="Cambria Math" w:cs="Times New Roman"/>
                <w:spacing w:val="-6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 xml:space="preserve"> (П</m:t>
            </m:r>
          </m:e>
          <m:sub>
            <m:r>
              <w:rPr>
                <w:rFonts w:ascii="Cambria Math" w:hAnsi="Cambria Math" w:cs="Times New Roman"/>
                <w:spacing w:val="-6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pacing w:val="-6"/>
            <w:sz w:val="24"/>
            <w:szCs w:val="24"/>
          </w:rPr>
          <m:t>)</m:t>
        </m:r>
      </m:oMath>
      <w:r w:rsidRPr="0095486C">
        <w:rPr>
          <w:rFonts w:ascii="Times New Roman" w:hAnsi="Times New Roman" w:cs="Times New Roman"/>
          <w:spacing w:val="-6"/>
          <w:sz w:val="24"/>
          <w:szCs w:val="24"/>
        </w:rPr>
        <w:t>, опре</w:t>
      </w:r>
      <w:r w:rsidR="00C50BBE" w:rsidRPr="0095486C">
        <w:rPr>
          <w:rFonts w:ascii="Times New Roman" w:hAnsi="Times New Roman" w:cs="Times New Roman"/>
          <w:spacing w:val="-6"/>
          <w:sz w:val="24"/>
          <w:szCs w:val="24"/>
        </w:rPr>
        <w:t>деляется по формуле</w:t>
      </w:r>
      <w:r w:rsidR="00266A47" w:rsidRPr="0095486C">
        <w:rPr>
          <w:rFonts w:ascii="Times New Roman" w:hAnsi="Times New Roman" w:cs="Times New Roman"/>
          <w:spacing w:val="-6"/>
          <w:sz w:val="24"/>
          <w:szCs w:val="24"/>
        </w:rPr>
        <w:t>:</w:t>
      </w:r>
    </w:p>
    <w:p w:rsidR="00807E8F" w:rsidRPr="0095486C" w:rsidRDefault="008C6B86" w:rsidP="00266A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pacing w:val="-6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pacing w:val="-6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П</m:t>
            </m:r>
          </m:e>
          <m:sub>
            <m:r>
              <w:rPr>
                <w:rFonts w:ascii="Cambria Math" w:hAnsi="Cambria Math" w:cs="Times New Roman"/>
                <w:spacing w:val="-6"/>
                <w:sz w:val="24"/>
                <w:szCs w:val="24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 w:cs="Times New Roman"/>
            <w:spacing w:val="-6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spacing w:val="-6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Дн</m:t>
            </m:r>
          </m:e>
          <m:sub>
            <m:r>
              <w:rPr>
                <w:rFonts w:ascii="Cambria Math" w:hAnsi="Cambria Math" w:cs="Times New Roman"/>
                <w:spacing w:val="-6"/>
                <w:sz w:val="24"/>
                <w:szCs w:val="24"/>
                <w:lang w:val="en-US"/>
              </w:rPr>
              <m:t>j</m:t>
            </m:r>
          </m:sub>
        </m:sSub>
        <m:sSub>
          <m:sSubPr>
            <m:ctrlPr>
              <w:rPr>
                <w:rFonts w:ascii="Cambria Math" w:hAnsi="Cambria Math" w:cs="Times New Roman"/>
                <w:spacing w:val="-6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+Днн</m:t>
            </m:r>
          </m:e>
          <m:sub>
            <m:r>
              <w:rPr>
                <w:rFonts w:ascii="Cambria Math" w:hAnsi="Cambria Math" w:cs="Times New Roman"/>
                <w:spacing w:val="-6"/>
                <w:sz w:val="24"/>
                <w:szCs w:val="24"/>
                <w:lang w:val="en-US"/>
              </w:rPr>
              <m:t>j</m:t>
            </m:r>
          </m:sub>
        </m:sSub>
      </m:oMath>
      <w:r w:rsidR="00807E8F" w:rsidRPr="0095486C">
        <w:rPr>
          <w:rFonts w:ascii="Times New Roman" w:eastAsiaTheme="minorEastAsia" w:hAnsi="Times New Roman" w:cs="Times New Roman"/>
          <w:spacing w:val="-6"/>
          <w:sz w:val="24"/>
          <w:szCs w:val="24"/>
        </w:rPr>
        <w:t>, где</w:t>
      </w:r>
      <w:r w:rsidR="00807E8F" w:rsidRPr="0095486C">
        <w:rPr>
          <w:rFonts w:ascii="Times New Roman" w:eastAsiaTheme="minorEastAsia" w:hAnsi="Times New Roman" w:cs="Times New Roman"/>
          <w:spacing w:val="-6"/>
          <w:sz w:val="24"/>
          <w:szCs w:val="24"/>
        </w:rPr>
        <w:tab/>
      </w:r>
      <w:r w:rsidR="00807E8F" w:rsidRPr="0095486C">
        <w:rPr>
          <w:rFonts w:ascii="Times New Roman" w:eastAsiaTheme="minorEastAsia" w:hAnsi="Times New Roman" w:cs="Times New Roman"/>
          <w:spacing w:val="-6"/>
          <w:sz w:val="24"/>
          <w:szCs w:val="24"/>
        </w:rPr>
        <w:tab/>
      </w:r>
    </w:p>
    <w:p w:rsidR="009F6369" w:rsidRDefault="008C6B86" w:rsidP="00485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pacing w:val="-6"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spacing w:val="-6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pacing w:val="-6"/>
                    <w:sz w:val="24"/>
                    <w:szCs w:val="24"/>
                  </w:rPr>
                  <m:t>Дн</m:t>
                </m:r>
              </m:e>
              <m:sub>
                <m:r>
                  <w:rPr>
                    <w:rFonts w:ascii="Cambria Math" w:hAnsi="Cambria Math" w:cs="Times New Roman"/>
                    <w:spacing w:val="-6"/>
                    <w:sz w:val="24"/>
                    <w:szCs w:val="24"/>
                    <w:lang w:val="en-US"/>
                  </w:rPr>
                  <m:t>j</m:t>
                </m:r>
              </m:sub>
            </m:sSub>
          </m:e>
          <m:sub/>
        </m:sSub>
      </m:oMath>
      <w:r w:rsidR="00807E8F" w:rsidRPr="0095486C">
        <w:rPr>
          <w:rFonts w:ascii="Times New Roman" w:hAnsi="Times New Roman" w:cs="Times New Roman"/>
          <w:spacing w:val="-6"/>
          <w:sz w:val="24"/>
          <w:szCs w:val="24"/>
        </w:rPr>
        <w:t xml:space="preserve"> – прогноз налоговыхдоходов</w:t>
      </w:r>
      <w:r w:rsidR="009F6369">
        <w:rPr>
          <w:rFonts w:ascii="Times New Roman" w:hAnsi="Times New Roman" w:cs="Times New Roman"/>
          <w:spacing w:val="-6"/>
          <w:sz w:val="24"/>
          <w:szCs w:val="24"/>
        </w:rPr>
        <w:t>:</w:t>
      </w:r>
    </w:p>
    <w:p w:rsidR="002E19A0" w:rsidRDefault="002E19A0" w:rsidP="00485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Принимается на основании данных, представленных в Оценки:</w:t>
      </w:r>
    </w:p>
    <w:p w:rsidR="00E609ED" w:rsidRDefault="002E19A0" w:rsidP="00E60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1. Н</w:t>
      </w:r>
      <w:r w:rsidR="009F6369">
        <w:rPr>
          <w:rFonts w:ascii="Times New Roman" w:hAnsi="Times New Roman" w:cs="Times New Roman"/>
          <w:spacing w:val="-6"/>
          <w:sz w:val="24"/>
          <w:szCs w:val="24"/>
        </w:rPr>
        <w:t>алог на доходы физических лиц</w:t>
      </w:r>
      <w:r w:rsidR="00AD6219">
        <w:rPr>
          <w:rFonts w:ascii="Times New Roman" w:hAnsi="Times New Roman" w:cs="Times New Roman"/>
          <w:spacing w:val="-6"/>
          <w:sz w:val="24"/>
          <w:szCs w:val="24"/>
        </w:rPr>
        <w:t>,</w:t>
      </w:r>
      <w:r w:rsidR="009F6369">
        <w:rPr>
          <w:rFonts w:ascii="Times New Roman" w:hAnsi="Times New Roman" w:cs="Times New Roman"/>
          <w:spacing w:val="-6"/>
          <w:sz w:val="24"/>
          <w:szCs w:val="24"/>
        </w:rPr>
        <w:t xml:space="preserve"> принимается </w:t>
      </w:r>
      <w:r w:rsidR="009F6369" w:rsidRPr="009F6369">
        <w:rPr>
          <w:rFonts w:ascii="Times New Roman" w:hAnsi="Times New Roman" w:cs="Times New Roman"/>
          <w:spacing w:val="-6"/>
          <w:sz w:val="24"/>
          <w:szCs w:val="24"/>
        </w:rPr>
        <w:t xml:space="preserve">на уровне </w:t>
      </w:r>
      <w:r w:rsidR="007720CA">
        <w:rPr>
          <w:rFonts w:ascii="Times New Roman" w:hAnsi="Times New Roman" w:cs="Times New Roman"/>
          <w:sz w:val="24"/>
          <w:szCs w:val="24"/>
        </w:rPr>
        <w:t>ожидаемого исполнения до конца текущего года согласно прогноза кассового исполнения по состоянию на отчетную дату текущего года</w:t>
      </w:r>
      <w:r w:rsidR="009F6369" w:rsidRPr="009F6369">
        <w:rPr>
          <w:rFonts w:ascii="Times New Roman" w:hAnsi="Times New Roman" w:cs="Times New Roman"/>
          <w:spacing w:val="-6"/>
          <w:sz w:val="24"/>
          <w:szCs w:val="24"/>
        </w:rPr>
        <w:t xml:space="preserve">и темпа роста фонда заработной платы работников организаций к текущему финансовому году согласно Прогнозу социально-экономического развития </w:t>
      </w:r>
      <w:r w:rsidR="009F6369">
        <w:rPr>
          <w:rFonts w:ascii="Times New Roman" w:hAnsi="Times New Roman" w:cs="Times New Roman"/>
          <w:spacing w:val="-6"/>
          <w:sz w:val="24"/>
          <w:szCs w:val="24"/>
        </w:rPr>
        <w:t>муниципального образования «Усть-Илимский район»</w:t>
      </w:r>
      <w:r w:rsidR="009F6369" w:rsidRPr="009F6369">
        <w:rPr>
          <w:rFonts w:ascii="Times New Roman" w:hAnsi="Times New Roman" w:cs="Times New Roman"/>
          <w:spacing w:val="-6"/>
          <w:sz w:val="24"/>
          <w:szCs w:val="24"/>
        </w:rPr>
        <w:t xml:space="preserve"> на 2024 год и плановый период до 2025 </w:t>
      </w:r>
      <w:r w:rsidR="009F6369" w:rsidRPr="009F6369">
        <w:rPr>
          <w:rFonts w:ascii="Times New Roman" w:hAnsi="Times New Roman" w:cs="Times New Roman"/>
          <w:spacing w:val="-6"/>
          <w:sz w:val="24"/>
          <w:szCs w:val="24"/>
        </w:rPr>
        <w:lastRenderedPageBreak/>
        <w:t>и 2026 годов на соответствующий финансовый го</w:t>
      </w:r>
      <w:r w:rsidR="009F6369">
        <w:rPr>
          <w:rFonts w:ascii="Times New Roman" w:hAnsi="Times New Roman" w:cs="Times New Roman"/>
          <w:spacing w:val="-6"/>
          <w:sz w:val="24"/>
          <w:szCs w:val="24"/>
        </w:rPr>
        <w:t>д</w:t>
      </w:r>
      <w:r w:rsidR="007720CA">
        <w:rPr>
          <w:rFonts w:ascii="Times New Roman" w:hAnsi="Times New Roman" w:cs="Times New Roman"/>
          <w:spacing w:val="-6"/>
          <w:sz w:val="24"/>
          <w:szCs w:val="24"/>
        </w:rPr>
        <w:t>, н</w:t>
      </w:r>
      <w:r w:rsidR="009F6369">
        <w:rPr>
          <w:rFonts w:ascii="Times New Roman" w:hAnsi="Times New Roman" w:cs="Times New Roman"/>
          <w:spacing w:val="-6"/>
          <w:sz w:val="24"/>
          <w:szCs w:val="24"/>
        </w:rPr>
        <w:t>а 2024 год 108,4%, на 2025 и 2026 годы 107,5 %</w:t>
      </w:r>
      <w:r w:rsidR="007720CA">
        <w:rPr>
          <w:rFonts w:ascii="Times New Roman" w:hAnsi="Times New Roman" w:cs="Times New Roman"/>
          <w:spacing w:val="-6"/>
          <w:sz w:val="24"/>
          <w:szCs w:val="24"/>
        </w:rPr>
        <w:t xml:space="preserve"> ежегодно</w:t>
      </w:r>
      <w:r w:rsidR="00AD6219">
        <w:rPr>
          <w:rFonts w:ascii="Times New Roman" w:hAnsi="Times New Roman" w:cs="Times New Roman"/>
          <w:spacing w:val="-6"/>
          <w:sz w:val="24"/>
          <w:szCs w:val="24"/>
        </w:rPr>
        <w:t xml:space="preserve">, но не менее ожидаемой оценки </w:t>
      </w:r>
      <w:r>
        <w:rPr>
          <w:rFonts w:ascii="Times New Roman" w:hAnsi="Times New Roman" w:cs="Times New Roman"/>
          <w:spacing w:val="-6"/>
          <w:sz w:val="24"/>
          <w:szCs w:val="24"/>
        </w:rPr>
        <w:t>доходов</w:t>
      </w:r>
      <w:r w:rsidR="00AD6219">
        <w:rPr>
          <w:rFonts w:ascii="Times New Roman" w:hAnsi="Times New Roman" w:cs="Times New Roman"/>
          <w:spacing w:val="-6"/>
          <w:sz w:val="24"/>
          <w:szCs w:val="24"/>
        </w:rPr>
        <w:t xml:space="preserve"> на 2024 год</w:t>
      </w:r>
      <w:r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E609ED" w:rsidRDefault="002E19A0" w:rsidP="00E60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2. Е</w:t>
      </w:r>
      <w:r w:rsidR="00E609ED" w:rsidRPr="00485753">
        <w:rPr>
          <w:rFonts w:ascii="Times New Roman" w:hAnsi="Times New Roman" w:cs="Times New Roman"/>
          <w:spacing w:val="-6"/>
          <w:sz w:val="24"/>
          <w:szCs w:val="24"/>
        </w:rPr>
        <w:t>дин</w:t>
      </w:r>
      <w:r w:rsidR="00E609ED">
        <w:rPr>
          <w:rFonts w:ascii="Times New Roman" w:hAnsi="Times New Roman" w:cs="Times New Roman"/>
          <w:spacing w:val="-6"/>
          <w:sz w:val="24"/>
          <w:szCs w:val="24"/>
        </w:rPr>
        <w:t>ый</w:t>
      </w:r>
      <w:r w:rsidR="00E609ED" w:rsidRPr="00485753">
        <w:rPr>
          <w:rFonts w:ascii="Times New Roman" w:hAnsi="Times New Roman" w:cs="Times New Roman"/>
          <w:spacing w:val="-6"/>
          <w:sz w:val="24"/>
          <w:szCs w:val="24"/>
        </w:rPr>
        <w:t xml:space="preserve"> сельскохозяйственн</w:t>
      </w:r>
      <w:r w:rsidR="00E609ED">
        <w:rPr>
          <w:rFonts w:ascii="Times New Roman" w:hAnsi="Times New Roman" w:cs="Times New Roman"/>
          <w:spacing w:val="-6"/>
          <w:sz w:val="24"/>
          <w:szCs w:val="24"/>
        </w:rPr>
        <w:t>ый</w:t>
      </w:r>
      <w:r w:rsidR="00E609ED" w:rsidRPr="00485753">
        <w:rPr>
          <w:rFonts w:ascii="Times New Roman" w:hAnsi="Times New Roman" w:cs="Times New Roman"/>
          <w:spacing w:val="-6"/>
          <w:sz w:val="24"/>
          <w:szCs w:val="24"/>
        </w:rPr>
        <w:t xml:space="preserve"> налог</w:t>
      </w:r>
      <w:r w:rsidR="00E609ED">
        <w:rPr>
          <w:rFonts w:ascii="Times New Roman" w:hAnsi="Times New Roman" w:cs="Times New Roman"/>
          <w:spacing w:val="-6"/>
          <w:sz w:val="24"/>
          <w:szCs w:val="24"/>
        </w:rPr>
        <w:t xml:space="preserve"> принимается </w:t>
      </w:r>
      <w:r w:rsidR="00E609ED" w:rsidRPr="00E609ED">
        <w:rPr>
          <w:rFonts w:ascii="Times New Roman" w:hAnsi="Times New Roman" w:cs="Times New Roman"/>
          <w:spacing w:val="-6"/>
          <w:sz w:val="24"/>
          <w:szCs w:val="24"/>
        </w:rPr>
        <w:t>на уровне ожидаемо</w:t>
      </w:r>
      <w:r w:rsidR="00AD6219">
        <w:rPr>
          <w:rFonts w:ascii="Times New Roman" w:hAnsi="Times New Roman" w:cs="Times New Roman"/>
          <w:spacing w:val="-6"/>
          <w:sz w:val="24"/>
          <w:szCs w:val="24"/>
        </w:rPr>
        <w:t>гоисполнения</w:t>
      </w:r>
      <w:r w:rsidR="00E609ED" w:rsidRPr="00E609ED">
        <w:rPr>
          <w:rFonts w:ascii="Times New Roman" w:hAnsi="Times New Roman" w:cs="Times New Roman"/>
          <w:spacing w:val="-6"/>
          <w:sz w:val="24"/>
          <w:szCs w:val="24"/>
        </w:rPr>
        <w:t xml:space="preserve"> доходов на текущий финансовый год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, но </w:t>
      </w:r>
      <w:r w:rsidR="00E609ED" w:rsidRPr="00E609ED">
        <w:rPr>
          <w:rFonts w:ascii="Times New Roman" w:hAnsi="Times New Roman" w:cs="Times New Roman"/>
          <w:spacing w:val="-6"/>
          <w:sz w:val="24"/>
          <w:szCs w:val="24"/>
        </w:rPr>
        <w:t>не менее оценки доходов</w:t>
      </w:r>
      <w:r w:rsidR="00E609ED">
        <w:rPr>
          <w:rFonts w:ascii="Times New Roman" w:hAnsi="Times New Roman" w:cs="Times New Roman"/>
          <w:spacing w:val="-6"/>
          <w:sz w:val="24"/>
          <w:szCs w:val="24"/>
        </w:rPr>
        <w:t xml:space="preserve"> на 2024 год</w:t>
      </w:r>
      <w:r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2E19A0" w:rsidRDefault="002E19A0" w:rsidP="00E60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3. Н</w:t>
      </w:r>
      <w:r w:rsidR="00E609ED">
        <w:rPr>
          <w:rFonts w:ascii="Times New Roman" w:hAnsi="Times New Roman" w:cs="Times New Roman"/>
          <w:spacing w:val="-6"/>
          <w:sz w:val="24"/>
          <w:szCs w:val="24"/>
        </w:rPr>
        <w:t>алог на имущество физических лиц</w:t>
      </w:r>
      <w:r>
        <w:rPr>
          <w:rFonts w:ascii="Times New Roman" w:hAnsi="Times New Roman" w:cs="Times New Roman"/>
          <w:spacing w:val="-6"/>
          <w:sz w:val="24"/>
          <w:szCs w:val="24"/>
        </w:rPr>
        <w:t>:</w:t>
      </w:r>
    </w:p>
    <w:p w:rsidR="00E609ED" w:rsidRPr="00E609ED" w:rsidRDefault="002E19A0" w:rsidP="00E60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- </w:t>
      </w:r>
      <w:r w:rsidR="00E609ED" w:rsidRPr="00E609ED">
        <w:rPr>
          <w:rFonts w:ascii="Times New Roman" w:hAnsi="Times New Roman" w:cs="Times New Roman"/>
          <w:spacing w:val="-6"/>
          <w:sz w:val="24"/>
          <w:szCs w:val="24"/>
        </w:rPr>
        <w:t xml:space="preserve">для поселений,не имеющих роста поступлений по кассовому исполнению по состоянию на отчетную дату текущего финансового года к аналогичному периоду отчетного финансового года, - 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принимается </w:t>
      </w:r>
      <w:r w:rsidR="00E609ED" w:rsidRPr="00E609ED">
        <w:rPr>
          <w:rFonts w:ascii="Times New Roman" w:hAnsi="Times New Roman" w:cs="Times New Roman"/>
          <w:spacing w:val="-6"/>
          <w:sz w:val="24"/>
          <w:szCs w:val="24"/>
        </w:rPr>
        <w:t>на уровне ожидаемой оценки доходов на текущий финансовый год</w:t>
      </w:r>
      <w:r>
        <w:rPr>
          <w:rFonts w:ascii="Times New Roman" w:hAnsi="Times New Roman" w:cs="Times New Roman"/>
          <w:spacing w:val="-6"/>
          <w:sz w:val="24"/>
          <w:szCs w:val="24"/>
        </w:rPr>
        <w:t>, но</w:t>
      </w:r>
      <w:r w:rsidR="00E609ED" w:rsidRPr="00E609ED">
        <w:rPr>
          <w:rFonts w:ascii="Times New Roman" w:hAnsi="Times New Roman" w:cs="Times New Roman"/>
          <w:spacing w:val="-6"/>
          <w:sz w:val="24"/>
          <w:szCs w:val="24"/>
        </w:rPr>
        <w:t xml:space="preserve"> не менее оценки доходов</w:t>
      </w:r>
      <w:r w:rsidR="00E609ED">
        <w:rPr>
          <w:rFonts w:ascii="Times New Roman" w:hAnsi="Times New Roman" w:cs="Times New Roman"/>
          <w:spacing w:val="-6"/>
          <w:sz w:val="24"/>
          <w:szCs w:val="24"/>
        </w:rPr>
        <w:t xml:space="preserve"> на 2024 год</w:t>
      </w:r>
      <w:r w:rsidR="00E609ED" w:rsidRPr="00E609ED">
        <w:rPr>
          <w:rFonts w:ascii="Times New Roman" w:hAnsi="Times New Roman" w:cs="Times New Roman"/>
          <w:spacing w:val="-6"/>
          <w:sz w:val="24"/>
          <w:szCs w:val="24"/>
        </w:rPr>
        <w:t>;</w:t>
      </w:r>
    </w:p>
    <w:p w:rsidR="00E609ED" w:rsidRDefault="002E19A0" w:rsidP="00E60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 - </w:t>
      </w:r>
      <w:r w:rsidR="00E609ED" w:rsidRPr="00E609ED">
        <w:rPr>
          <w:rFonts w:ascii="Times New Roman" w:hAnsi="Times New Roman" w:cs="Times New Roman"/>
          <w:spacing w:val="-6"/>
          <w:sz w:val="24"/>
          <w:szCs w:val="24"/>
        </w:rPr>
        <w:t xml:space="preserve">в иных случаях - на уровне плана на текущий финансовый год </w:t>
      </w:r>
      <w:r w:rsidR="00E609ED">
        <w:rPr>
          <w:rFonts w:ascii="Times New Roman" w:hAnsi="Times New Roman" w:cs="Times New Roman"/>
          <w:spacing w:val="-6"/>
          <w:sz w:val="24"/>
          <w:szCs w:val="24"/>
        </w:rPr>
        <w:t xml:space="preserve">и </w:t>
      </w:r>
      <w:r w:rsidR="00E609ED" w:rsidRPr="00E609ED">
        <w:rPr>
          <w:rFonts w:ascii="Times New Roman" w:hAnsi="Times New Roman" w:cs="Times New Roman"/>
          <w:spacing w:val="-6"/>
          <w:sz w:val="24"/>
          <w:szCs w:val="24"/>
        </w:rPr>
        <w:t>не менее исполнения по состоянию на отчетную дату текущего финансового года</w:t>
      </w:r>
      <w:r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2E19A0" w:rsidRDefault="002E19A0" w:rsidP="00E60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4. З</w:t>
      </w:r>
      <w:r w:rsidR="00E609ED">
        <w:rPr>
          <w:rFonts w:ascii="Times New Roman" w:hAnsi="Times New Roman" w:cs="Times New Roman"/>
          <w:spacing w:val="-6"/>
          <w:sz w:val="24"/>
          <w:szCs w:val="24"/>
        </w:rPr>
        <w:t>емельный налог с организаций</w:t>
      </w:r>
      <w:r>
        <w:rPr>
          <w:rFonts w:ascii="Times New Roman" w:hAnsi="Times New Roman" w:cs="Times New Roman"/>
          <w:spacing w:val="-6"/>
          <w:sz w:val="24"/>
          <w:szCs w:val="24"/>
        </w:rPr>
        <w:t>:</w:t>
      </w:r>
    </w:p>
    <w:p w:rsidR="00E609ED" w:rsidRPr="00E609ED" w:rsidRDefault="002E19A0" w:rsidP="00E60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- </w:t>
      </w:r>
      <w:r w:rsidR="00E609ED" w:rsidRPr="00E609ED">
        <w:rPr>
          <w:rFonts w:ascii="Times New Roman" w:hAnsi="Times New Roman" w:cs="Times New Roman"/>
          <w:spacing w:val="-6"/>
          <w:sz w:val="24"/>
          <w:szCs w:val="24"/>
        </w:rPr>
        <w:t xml:space="preserve">для поселений, не имеющих роста поступлений по кассовому исполнению по состоянию на отчетную дату текущего финансового года к аналогичному периоду отчетного финансового года, - на уровне ожидаемой оценки доходов на </w:t>
      </w:r>
      <w:r w:rsidR="003E60B1">
        <w:rPr>
          <w:rFonts w:ascii="Times New Roman" w:hAnsi="Times New Roman" w:cs="Times New Roman"/>
          <w:spacing w:val="-6"/>
          <w:sz w:val="24"/>
          <w:szCs w:val="24"/>
        </w:rPr>
        <w:t>2024 год</w:t>
      </w:r>
      <w:r>
        <w:rPr>
          <w:rFonts w:ascii="Times New Roman" w:hAnsi="Times New Roman" w:cs="Times New Roman"/>
          <w:spacing w:val="-6"/>
          <w:sz w:val="24"/>
          <w:szCs w:val="24"/>
        </w:rPr>
        <w:t>,но</w:t>
      </w:r>
      <w:r w:rsidR="00E609ED" w:rsidRPr="00E609ED">
        <w:rPr>
          <w:rFonts w:ascii="Times New Roman" w:hAnsi="Times New Roman" w:cs="Times New Roman"/>
          <w:spacing w:val="-6"/>
          <w:sz w:val="24"/>
          <w:szCs w:val="24"/>
        </w:rPr>
        <w:t>не менее исполнения по состоянию на отчетную дату текущего финансового года;</w:t>
      </w:r>
    </w:p>
    <w:p w:rsidR="00E609ED" w:rsidRDefault="002E19A0" w:rsidP="00E60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- </w:t>
      </w:r>
      <w:r w:rsidR="00E609ED" w:rsidRPr="00E609ED">
        <w:rPr>
          <w:rFonts w:ascii="Times New Roman" w:hAnsi="Times New Roman" w:cs="Times New Roman"/>
          <w:spacing w:val="-6"/>
          <w:sz w:val="24"/>
          <w:szCs w:val="24"/>
        </w:rPr>
        <w:t xml:space="preserve">в иных случаях </w:t>
      </w:r>
      <w:r w:rsidR="003E60B1">
        <w:rPr>
          <w:rFonts w:ascii="Times New Roman" w:hAnsi="Times New Roman" w:cs="Times New Roman"/>
          <w:spacing w:val="-6"/>
          <w:sz w:val="24"/>
          <w:szCs w:val="24"/>
        </w:rPr>
        <w:t xml:space="preserve">–на уровне </w:t>
      </w:r>
      <w:r w:rsidR="00E609ED" w:rsidRPr="00E609ED">
        <w:rPr>
          <w:rFonts w:ascii="Times New Roman" w:hAnsi="Times New Roman" w:cs="Times New Roman"/>
          <w:spacing w:val="-6"/>
          <w:sz w:val="24"/>
          <w:szCs w:val="24"/>
        </w:rPr>
        <w:t xml:space="preserve">плана на текущий финансовый год не менее ожидаемой оценки доходов на </w:t>
      </w:r>
      <w:r w:rsidR="003E60B1">
        <w:rPr>
          <w:rFonts w:ascii="Times New Roman" w:hAnsi="Times New Roman" w:cs="Times New Roman"/>
          <w:spacing w:val="-6"/>
          <w:sz w:val="24"/>
          <w:szCs w:val="24"/>
        </w:rPr>
        <w:t>2024 год</w:t>
      </w:r>
      <w:r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2E19A0" w:rsidRDefault="002E19A0" w:rsidP="003E60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5. З</w:t>
      </w:r>
      <w:r w:rsidR="00E609ED">
        <w:rPr>
          <w:rFonts w:ascii="Times New Roman" w:hAnsi="Times New Roman" w:cs="Times New Roman"/>
          <w:spacing w:val="-6"/>
          <w:sz w:val="24"/>
          <w:szCs w:val="24"/>
        </w:rPr>
        <w:t>емельный налог с физических лиц</w:t>
      </w:r>
      <w:r>
        <w:rPr>
          <w:rFonts w:ascii="Times New Roman" w:hAnsi="Times New Roman" w:cs="Times New Roman"/>
          <w:spacing w:val="-6"/>
          <w:sz w:val="24"/>
          <w:szCs w:val="24"/>
        </w:rPr>
        <w:t>:</w:t>
      </w:r>
    </w:p>
    <w:p w:rsidR="003E60B1" w:rsidRPr="003E60B1" w:rsidRDefault="002E19A0" w:rsidP="003E60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- </w:t>
      </w:r>
      <w:r w:rsidR="003E60B1" w:rsidRPr="003E60B1">
        <w:rPr>
          <w:rFonts w:ascii="Times New Roman" w:hAnsi="Times New Roman" w:cs="Times New Roman"/>
          <w:spacing w:val="-6"/>
          <w:sz w:val="24"/>
          <w:szCs w:val="24"/>
        </w:rPr>
        <w:t xml:space="preserve">для поселений, не имеющих роста поступлений по кассовому исполнению по состоянию на отчетную дату текущего финансового года к аналогичному периоду отчетного финансового года, - на уровне ожидаемой оценки доходов на </w:t>
      </w:r>
      <w:r w:rsidR="00CB71D4">
        <w:rPr>
          <w:rFonts w:ascii="Times New Roman" w:hAnsi="Times New Roman" w:cs="Times New Roman"/>
          <w:spacing w:val="-6"/>
          <w:sz w:val="24"/>
          <w:szCs w:val="24"/>
        </w:rPr>
        <w:t>2024</w:t>
      </w:r>
      <w:r w:rsidR="003E60B1" w:rsidRPr="003E60B1">
        <w:rPr>
          <w:rFonts w:ascii="Times New Roman" w:hAnsi="Times New Roman" w:cs="Times New Roman"/>
          <w:spacing w:val="-6"/>
          <w:sz w:val="24"/>
          <w:szCs w:val="24"/>
        </w:rPr>
        <w:t xml:space="preserve"> год</w:t>
      </w:r>
      <w:r w:rsidR="00CB71D4">
        <w:rPr>
          <w:rFonts w:ascii="Times New Roman" w:hAnsi="Times New Roman" w:cs="Times New Roman"/>
          <w:spacing w:val="-6"/>
          <w:sz w:val="24"/>
          <w:szCs w:val="24"/>
        </w:rPr>
        <w:t>, но</w:t>
      </w:r>
      <w:r w:rsidR="003E60B1" w:rsidRPr="003E60B1">
        <w:rPr>
          <w:rFonts w:ascii="Times New Roman" w:hAnsi="Times New Roman" w:cs="Times New Roman"/>
          <w:spacing w:val="-6"/>
          <w:sz w:val="24"/>
          <w:szCs w:val="24"/>
        </w:rPr>
        <w:t xml:space="preserve"> не менее исполнения по состоянию на отчетную дату текущего финансового года;</w:t>
      </w:r>
    </w:p>
    <w:p w:rsidR="00E609ED" w:rsidRDefault="00CB71D4" w:rsidP="003E60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- </w:t>
      </w:r>
      <w:r w:rsidR="003E60B1" w:rsidRPr="003E60B1">
        <w:rPr>
          <w:rFonts w:ascii="Times New Roman" w:hAnsi="Times New Roman" w:cs="Times New Roman"/>
          <w:spacing w:val="-6"/>
          <w:sz w:val="24"/>
          <w:szCs w:val="24"/>
        </w:rPr>
        <w:t>в иных случаях - на уровне плана на текущий финансовый год</w:t>
      </w:r>
      <w:r>
        <w:rPr>
          <w:rFonts w:ascii="Times New Roman" w:hAnsi="Times New Roman" w:cs="Times New Roman"/>
          <w:spacing w:val="-6"/>
          <w:sz w:val="24"/>
          <w:szCs w:val="24"/>
        </w:rPr>
        <w:t>, но</w:t>
      </w:r>
      <w:r w:rsidR="003E60B1" w:rsidRPr="003E60B1">
        <w:rPr>
          <w:rFonts w:ascii="Times New Roman" w:hAnsi="Times New Roman" w:cs="Times New Roman"/>
          <w:spacing w:val="-6"/>
          <w:sz w:val="24"/>
          <w:szCs w:val="24"/>
        </w:rPr>
        <w:t xml:space="preserve"> не менее ожидаемой оценки доходов на </w:t>
      </w:r>
      <w:r>
        <w:rPr>
          <w:rFonts w:ascii="Times New Roman" w:hAnsi="Times New Roman" w:cs="Times New Roman"/>
          <w:spacing w:val="-6"/>
          <w:sz w:val="24"/>
          <w:szCs w:val="24"/>
        </w:rPr>
        <w:t>2024</w:t>
      </w:r>
      <w:r w:rsidR="003E60B1" w:rsidRPr="003E60B1">
        <w:rPr>
          <w:rFonts w:ascii="Times New Roman" w:hAnsi="Times New Roman" w:cs="Times New Roman"/>
          <w:spacing w:val="-6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E609ED" w:rsidRDefault="00CB71D4" w:rsidP="00E60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6. Г</w:t>
      </w:r>
      <w:r w:rsidR="00E609ED">
        <w:rPr>
          <w:rFonts w:ascii="Times New Roman" w:hAnsi="Times New Roman" w:cs="Times New Roman"/>
          <w:spacing w:val="-6"/>
          <w:sz w:val="24"/>
          <w:szCs w:val="24"/>
        </w:rPr>
        <w:t>осударственная пошлина</w:t>
      </w:r>
      <w:r w:rsidR="00E609ED" w:rsidRPr="0095486C">
        <w:rPr>
          <w:rFonts w:ascii="Times New Roman" w:hAnsi="Times New Roman" w:cs="Times New Roman"/>
          <w:spacing w:val="-6"/>
          <w:sz w:val="24"/>
          <w:szCs w:val="24"/>
        </w:rPr>
        <w:t xml:space="preserve">, </w:t>
      </w:r>
      <w:r w:rsidR="00DA6E73">
        <w:rPr>
          <w:rFonts w:ascii="Times New Roman" w:hAnsi="Times New Roman" w:cs="Times New Roman"/>
          <w:spacing w:val="-6"/>
          <w:sz w:val="24"/>
          <w:szCs w:val="24"/>
        </w:rPr>
        <w:t xml:space="preserve">принимается </w:t>
      </w:r>
      <w:r w:rsidR="00DA6E73" w:rsidRPr="00DA6E73">
        <w:rPr>
          <w:rFonts w:ascii="Times New Roman" w:hAnsi="Times New Roman" w:cs="Times New Roman"/>
          <w:spacing w:val="-6"/>
          <w:sz w:val="24"/>
          <w:szCs w:val="24"/>
        </w:rPr>
        <w:t xml:space="preserve">на уровне ожидаемой оценки доходов на </w:t>
      </w:r>
      <w:r>
        <w:rPr>
          <w:rFonts w:ascii="Times New Roman" w:hAnsi="Times New Roman" w:cs="Times New Roman"/>
          <w:spacing w:val="-6"/>
          <w:sz w:val="24"/>
          <w:szCs w:val="24"/>
        </w:rPr>
        <w:t>2024</w:t>
      </w:r>
      <w:r w:rsidR="00DA6E73" w:rsidRPr="00DA6E73">
        <w:rPr>
          <w:rFonts w:ascii="Times New Roman" w:hAnsi="Times New Roman" w:cs="Times New Roman"/>
          <w:spacing w:val="-6"/>
          <w:sz w:val="24"/>
          <w:szCs w:val="24"/>
        </w:rPr>
        <w:t xml:space="preserve"> год не менее исполнения по состоянию на отчетную дату текущего финансового года</w:t>
      </w:r>
      <w:r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9F6369" w:rsidRDefault="009F6369" w:rsidP="00485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9F6369" w:rsidRDefault="008C6B86" w:rsidP="008034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pacing w:val="-6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Днн</m:t>
            </m:r>
          </m:e>
          <m:sub>
            <m:r>
              <w:rPr>
                <w:rFonts w:ascii="Cambria Math" w:hAnsi="Cambria Math" w:cs="Times New Roman"/>
                <w:spacing w:val="-6"/>
                <w:sz w:val="24"/>
                <w:szCs w:val="24"/>
                <w:lang w:val="en-US"/>
              </w:rPr>
              <m:t>j</m:t>
            </m:r>
          </m:sub>
        </m:sSub>
      </m:oMath>
      <w:r w:rsidR="006F4A57" w:rsidRPr="00632E38">
        <w:rPr>
          <w:rFonts w:ascii="Times New Roman" w:hAnsi="Times New Roman" w:cs="Times New Roman"/>
          <w:spacing w:val="-6"/>
          <w:sz w:val="24"/>
          <w:szCs w:val="24"/>
        </w:rPr>
        <w:t>- прогноз неналоговых доходов поселения</w:t>
      </w:r>
      <w:r w:rsidR="009F6369" w:rsidRPr="00632E38">
        <w:rPr>
          <w:rFonts w:ascii="Times New Roman" w:hAnsi="Times New Roman" w:cs="Times New Roman"/>
          <w:spacing w:val="-6"/>
          <w:sz w:val="24"/>
          <w:szCs w:val="24"/>
        </w:rPr>
        <w:t>:</w:t>
      </w:r>
    </w:p>
    <w:p w:rsidR="00CB71D4" w:rsidRDefault="00CB71D4" w:rsidP="00CB7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Принимается на основании данных, представленных в Оценки:</w:t>
      </w:r>
    </w:p>
    <w:p w:rsidR="00632E38" w:rsidRPr="00CB71D4" w:rsidRDefault="00CB71D4" w:rsidP="0063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B71D4">
        <w:rPr>
          <w:rFonts w:ascii="Times New Roman" w:hAnsi="Times New Roman" w:cs="Times New Roman"/>
          <w:spacing w:val="-6"/>
          <w:sz w:val="24"/>
          <w:szCs w:val="24"/>
        </w:rPr>
        <w:t>1. Д</w:t>
      </w:r>
      <w:r w:rsidR="009F6369" w:rsidRPr="00CB71D4">
        <w:rPr>
          <w:rFonts w:ascii="Times New Roman" w:hAnsi="Times New Roman" w:cs="Times New Roman"/>
          <w:spacing w:val="-6"/>
          <w:sz w:val="24"/>
          <w:szCs w:val="24"/>
        </w:rPr>
        <w:t>оходы, получаемые в виде арендной платы за земельные участки и плата по соглашениям об установлении сервитута</w:t>
      </w:r>
      <w:r w:rsidR="00632E38" w:rsidRPr="00CB71D4">
        <w:rPr>
          <w:rFonts w:ascii="Times New Roman" w:hAnsi="Times New Roman" w:cs="Times New Roman"/>
          <w:spacing w:val="-6"/>
          <w:sz w:val="24"/>
          <w:szCs w:val="24"/>
        </w:rPr>
        <w:t>:</w:t>
      </w:r>
    </w:p>
    <w:p w:rsidR="007720CA" w:rsidRPr="007720CA" w:rsidRDefault="00CB71D4" w:rsidP="00772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- </w:t>
      </w:r>
      <w:r w:rsidR="007720CA" w:rsidRPr="007720CA">
        <w:rPr>
          <w:rFonts w:ascii="Times New Roman" w:hAnsi="Times New Roman" w:cs="Times New Roman"/>
          <w:spacing w:val="-6"/>
          <w:sz w:val="24"/>
          <w:szCs w:val="24"/>
        </w:rPr>
        <w:t xml:space="preserve">для поселений, не имеющих роста поступлений по кассовому исполнению по состоянию на отчетную дату текущего финансового года к аналогичному периоду отчетного финансового года, - </w:t>
      </w:r>
      <w:r w:rsidR="007720CA" w:rsidRPr="001602AA">
        <w:rPr>
          <w:rFonts w:ascii="Times New Roman" w:hAnsi="Times New Roman" w:cs="Times New Roman"/>
          <w:spacing w:val="-6"/>
          <w:sz w:val="24"/>
          <w:szCs w:val="24"/>
        </w:rPr>
        <w:t xml:space="preserve">на уровне ожидаемой оценки доходов на </w:t>
      </w:r>
      <w:r w:rsidR="00BF3E43" w:rsidRPr="001602AA">
        <w:rPr>
          <w:rFonts w:ascii="Times New Roman" w:hAnsi="Times New Roman" w:cs="Times New Roman"/>
          <w:spacing w:val="-6"/>
          <w:sz w:val="24"/>
          <w:szCs w:val="24"/>
        </w:rPr>
        <w:t>2024</w:t>
      </w:r>
      <w:r w:rsidR="007720CA" w:rsidRPr="001602AA">
        <w:rPr>
          <w:rFonts w:ascii="Times New Roman" w:hAnsi="Times New Roman" w:cs="Times New Roman"/>
          <w:spacing w:val="-6"/>
          <w:sz w:val="24"/>
          <w:szCs w:val="24"/>
        </w:rPr>
        <w:t xml:space="preserve"> год</w:t>
      </w:r>
      <w:r w:rsidR="00BF3E43">
        <w:rPr>
          <w:rFonts w:ascii="Times New Roman" w:hAnsi="Times New Roman" w:cs="Times New Roman"/>
          <w:spacing w:val="-6"/>
          <w:sz w:val="24"/>
          <w:szCs w:val="24"/>
        </w:rPr>
        <w:t>, но</w:t>
      </w:r>
      <w:r w:rsidR="007720CA" w:rsidRPr="007720CA">
        <w:rPr>
          <w:rFonts w:ascii="Times New Roman" w:hAnsi="Times New Roman" w:cs="Times New Roman"/>
          <w:spacing w:val="-6"/>
          <w:sz w:val="24"/>
          <w:szCs w:val="24"/>
        </w:rPr>
        <w:t xml:space="preserve"> не менее исполнения по состоянию на отчетную дату текущего финансового года;</w:t>
      </w:r>
    </w:p>
    <w:p w:rsidR="009F6369" w:rsidRDefault="007720CA" w:rsidP="00772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7720CA">
        <w:rPr>
          <w:rFonts w:ascii="Times New Roman" w:hAnsi="Times New Roman" w:cs="Times New Roman"/>
          <w:spacing w:val="-6"/>
          <w:sz w:val="24"/>
          <w:szCs w:val="24"/>
        </w:rPr>
        <w:t xml:space="preserve">в иных случаях - на уровнеожидаемой оценки за отчетный финансовый год, </w:t>
      </w:r>
      <w:r w:rsidR="001602AA">
        <w:rPr>
          <w:rFonts w:ascii="Times New Roman" w:hAnsi="Times New Roman" w:cs="Times New Roman"/>
          <w:spacing w:val="-6"/>
          <w:sz w:val="24"/>
          <w:szCs w:val="24"/>
        </w:rPr>
        <w:t xml:space="preserve">но </w:t>
      </w:r>
      <w:r w:rsidRPr="007720CA">
        <w:rPr>
          <w:rFonts w:ascii="Times New Roman" w:hAnsi="Times New Roman" w:cs="Times New Roman"/>
          <w:spacing w:val="-6"/>
          <w:sz w:val="24"/>
          <w:szCs w:val="24"/>
        </w:rPr>
        <w:t>не менее ожидаемой оценки доходов на очередной финансовый год</w:t>
      </w:r>
      <w:r w:rsidR="001602AA"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632E38" w:rsidRPr="001602AA" w:rsidRDefault="001602AA" w:rsidP="0063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1602AA">
        <w:rPr>
          <w:rFonts w:ascii="Times New Roman" w:hAnsi="Times New Roman" w:cs="Times New Roman"/>
          <w:spacing w:val="-6"/>
          <w:sz w:val="24"/>
          <w:szCs w:val="24"/>
        </w:rPr>
        <w:t>2. Д</w:t>
      </w:r>
      <w:r w:rsidR="00632E38" w:rsidRPr="001602AA">
        <w:rPr>
          <w:rFonts w:ascii="Times New Roman" w:hAnsi="Times New Roman" w:cs="Times New Roman"/>
          <w:spacing w:val="-6"/>
          <w:sz w:val="24"/>
          <w:szCs w:val="24"/>
        </w:rPr>
        <w:t>оходы от оказания платных услуг или компенсации затрат государства:</w:t>
      </w:r>
    </w:p>
    <w:p w:rsidR="00632E38" w:rsidRPr="00632E38" w:rsidRDefault="007449AA" w:rsidP="0063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- </w:t>
      </w:r>
      <w:r w:rsidR="00632E38" w:rsidRPr="00632E38">
        <w:rPr>
          <w:rFonts w:ascii="Times New Roman" w:hAnsi="Times New Roman" w:cs="Times New Roman"/>
          <w:spacing w:val="-6"/>
          <w:sz w:val="24"/>
          <w:szCs w:val="24"/>
        </w:rPr>
        <w:t>для поселений, не имеющих роста поступлений по кассовому исполнению по состоянию на отчетную дату текущего финансового года к аналогичному периоду отчетного финансового года, - на уровне исполнения по состоянию на отчетную дату текущего финансового года не менее оценки доходов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на 2024 год</w:t>
      </w:r>
      <w:r w:rsidR="00632E38" w:rsidRPr="00632E38">
        <w:rPr>
          <w:rFonts w:ascii="Times New Roman" w:hAnsi="Times New Roman" w:cs="Times New Roman"/>
          <w:spacing w:val="-6"/>
          <w:sz w:val="24"/>
          <w:szCs w:val="24"/>
        </w:rPr>
        <w:t>;</w:t>
      </w:r>
    </w:p>
    <w:p w:rsidR="00632E38" w:rsidRDefault="007449AA" w:rsidP="0063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- </w:t>
      </w:r>
      <w:r w:rsidR="00632E38" w:rsidRPr="00632E38">
        <w:rPr>
          <w:rFonts w:ascii="Times New Roman" w:hAnsi="Times New Roman" w:cs="Times New Roman"/>
          <w:spacing w:val="-6"/>
          <w:sz w:val="24"/>
          <w:szCs w:val="24"/>
        </w:rPr>
        <w:t xml:space="preserve">в иных случаях - на уровне исполнения за отчетный финансовый год не менее ожидаемой оценки доходов на </w:t>
      </w:r>
      <w:r>
        <w:rPr>
          <w:rFonts w:ascii="Times New Roman" w:hAnsi="Times New Roman" w:cs="Times New Roman"/>
          <w:spacing w:val="-6"/>
          <w:sz w:val="24"/>
          <w:szCs w:val="24"/>
        </w:rPr>
        <w:t>2024</w:t>
      </w:r>
      <w:r w:rsidR="00632E38" w:rsidRPr="00632E38">
        <w:rPr>
          <w:rFonts w:ascii="Times New Roman" w:hAnsi="Times New Roman" w:cs="Times New Roman"/>
          <w:spacing w:val="-6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632E38" w:rsidRPr="007449AA" w:rsidRDefault="007449AA" w:rsidP="007449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3. </w:t>
      </w:r>
      <w:r w:rsidRPr="007449AA">
        <w:rPr>
          <w:rFonts w:ascii="Times New Roman" w:hAnsi="Times New Roman" w:cs="Times New Roman"/>
          <w:spacing w:val="-6"/>
          <w:sz w:val="24"/>
          <w:szCs w:val="24"/>
        </w:rPr>
        <w:t>Д</w:t>
      </w:r>
      <w:r w:rsidR="00632E38" w:rsidRPr="007449AA">
        <w:rPr>
          <w:rFonts w:ascii="Times New Roman" w:hAnsi="Times New Roman" w:cs="Times New Roman"/>
          <w:spacing w:val="-6"/>
          <w:sz w:val="24"/>
          <w:szCs w:val="24"/>
        </w:rPr>
        <w:t xml:space="preserve">оходы от продажи материальных и нематериальных активовна уровне ожидаемой оценки доходов на </w:t>
      </w:r>
      <w:r>
        <w:rPr>
          <w:rFonts w:ascii="Times New Roman" w:hAnsi="Times New Roman" w:cs="Times New Roman"/>
          <w:spacing w:val="-6"/>
          <w:sz w:val="24"/>
          <w:szCs w:val="24"/>
        </w:rPr>
        <w:t>2024</w:t>
      </w:r>
      <w:r w:rsidR="00632E38" w:rsidRPr="00632E38">
        <w:rPr>
          <w:rFonts w:ascii="Times New Roman" w:hAnsi="Times New Roman" w:cs="Times New Roman"/>
          <w:spacing w:val="-6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632E38" w:rsidRDefault="007449AA" w:rsidP="0063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7449AA">
        <w:rPr>
          <w:rFonts w:ascii="Times New Roman" w:hAnsi="Times New Roman" w:cs="Times New Roman"/>
          <w:spacing w:val="-6"/>
          <w:sz w:val="24"/>
          <w:szCs w:val="24"/>
        </w:rPr>
        <w:t>4. Ш</w:t>
      </w:r>
      <w:r w:rsidR="00632E38" w:rsidRPr="007449AA">
        <w:rPr>
          <w:rFonts w:ascii="Times New Roman" w:hAnsi="Times New Roman" w:cs="Times New Roman"/>
          <w:spacing w:val="-6"/>
          <w:sz w:val="24"/>
          <w:szCs w:val="24"/>
        </w:rPr>
        <w:t xml:space="preserve">трафы, санкции, возмещение ущербана уровне исполнения за </w:t>
      </w:r>
      <w:r w:rsidR="00557601" w:rsidRPr="007449AA">
        <w:rPr>
          <w:rFonts w:ascii="Times New Roman" w:hAnsi="Times New Roman" w:cs="Times New Roman"/>
          <w:spacing w:val="-6"/>
          <w:sz w:val="24"/>
          <w:szCs w:val="24"/>
        </w:rPr>
        <w:t>текущий</w:t>
      </w:r>
      <w:r w:rsidR="00632E38" w:rsidRPr="007449AA">
        <w:rPr>
          <w:rFonts w:ascii="Times New Roman" w:hAnsi="Times New Roman" w:cs="Times New Roman"/>
          <w:spacing w:val="-6"/>
          <w:sz w:val="24"/>
          <w:szCs w:val="24"/>
        </w:rPr>
        <w:t xml:space="preserve"> финансовый год</w:t>
      </w:r>
      <w:r w:rsidR="00557601" w:rsidRPr="007449AA">
        <w:rPr>
          <w:rFonts w:ascii="Times New Roman" w:hAnsi="Times New Roman" w:cs="Times New Roman"/>
          <w:spacing w:val="-6"/>
          <w:sz w:val="24"/>
          <w:szCs w:val="24"/>
        </w:rPr>
        <w:t xml:space="preserve">,но </w:t>
      </w:r>
      <w:r w:rsidR="00632E38" w:rsidRPr="007449AA">
        <w:rPr>
          <w:rFonts w:ascii="Times New Roman" w:hAnsi="Times New Roman" w:cs="Times New Roman"/>
          <w:spacing w:val="-6"/>
          <w:sz w:val="24"/>
          <w:szCs w:val="24"/>
        </w:rPr>
        <w:t xml:space="preserve">не менее ожидаемой оценки доходов на </w:t>
      </w:r>
      <w:r w:rsidRPr="007449AA">
        <w:rPr>
          <w:rFonts w:ascii="Times New Roman" w:hAnsi="Times New Roman" w:cs="Times New Roman"/>
          <w:spacing w:val="-6"/>
          <w:sz w:val="24"/>
          <w:szCs w:val="24"/>
        </w:rPr>
        <w:t>2024</w:t>
      </w:r>
      <w:r w:rsidR="00632E38" w:rsidRPr="007449AA">
        <w:rPr>
          <w:rFonts w:ascii="Times New Roman" w:hAnsi="Times New Roman" w:cs="Times New Roman"/>
          <w:spacing w:val="-6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632E38" w:rsidRPr="007449AA" w:rsidRDefault="007449AA" w:rsidP="0063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7449AA">
        <w:rPr>
          <w:rFonts w:ascii="Times New Roman" w:hAnsi="Times New Roman" w:cs="Times New Roman"/>
          <w:spacing w:val="-6"/>
          <w:sz w:val="24"/>
          <w:szCs w:val="24"/>
        </w:rPr>
        <w:t>5. П</w:t>
      </w:r>
      <w:r w:rsidR="00632E38" w:rsidRPr="007449AA">
        <w:rPr>
          <w:rFonts w:ascii="Times New Roman" w:hAnsi="Times New Roman" w:cs="Times New Roman"/>
          <w:spacing w:val="-6"/>
          <w:sz w:val="24"/>
          <w:szCs w:val="24"/>
        </w:rPr>
        <w:t>рочие неналоговые доходы</w:t>
      </w:r>
      <w:r w:rsidRPr="007449AA">
        <w:rPr>
          <w:rFonts w:ascii="Times New Roman" w:hAnsi="Times New Roman" w:cs="Times New Roman"/>
          <w:spacing w:val="-6"/>
          <w:sz w:val="24"/>
          <w:szCs w:val="24"/>
        </w:rPr>
        <w:t>:</w:t>
      </w:r>
    </w:p>
    <w:p w:rsidR="00632E38" w:rsidRPr="00632E38" w:rsidRDefault="007449AA" w:rsidP="0063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- </w:t>
      </w:r>
      <w:r w:rsidR="00632E38" w:rsidRPr="00632E38">
        <w:rPr>
          <w:rFonts w:ascii="Times New Roman" w:hAnsi="Times New Roman" w:cs="Times New Roman"/>
          <w:spacing w:val="-6"/>
          <w:sz w:val="24"/>
          <w:szCs w:val="24"/>
        </w:rPr>
        <w:t xml:space="preserve">для поселений, не имеющих роста поступлений по кассовому исполнению по состоянию на отчетную дату текущего финансового года к аналогичному периоду отчетного финансового года, - на уровне ожидаемой оценки доходов на очередной финансовый год; </w:t>
      </w:r>
    </w:p>
    <w:p w:rsidR="00632E38" w:rsidRDefault="007449AA" w:rsidP="0063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- </w:t>
      </w:r>
      <w:r w:rsidR="00632E38" w:rsidRPr="00632E38">
        <w:rPr>
          <w:rFonts w:ascii="Times New Roman" w:hAnsi="Times New Roman" w:cs="Times New Roman"/>
          <w:spacing w:val="-6"/>
          <w:sz w:val="24"/>
          <w:szCs w:val="24"/>
        </w:rPr>
        <w:t>в иных случаях - на уровне исполнения за отчетный финансовый год</w:t>
      </w:r>
      <w:r>
        <w:rPr>
          <w:rFonts w:ascii="Times New Roman" w:hAnsi="Times New Roman" w:cs="Times New Roman"/>
          <w:spacing w:val="-6"/>
          <w:sz w:val="24"/>
          <w:szCs w:val="24"/>
        </w:rPr>
        <w:t>, но</w:t>
      </w:r>
      <w:r w:rsidR="00632E38" w:rsidRPr="00632E38">
        <w:rPr>
          <w:rFonts w:ascii="Times New Roman" w:hAnsi="Times New Roman" w:cs="Times New Roman"/>
          <w:spacing w:val="-6"/>
          <w:sz w:val="24"/>
          <w:szCs w:val="24"/>
        </w:rPr>
        <w:t xml:space="preserve"> не менее ожидаемой оценки доходов на </w:t>
      </w:r>
      <w:r w:rsidR="00632E38">
        <w:rPr>
          <w:rFonts w:ascii="Times New Roman" w:hAnsi="Times New Roman" w:cs="Times New Roman"/>
          <w:spacing w:val="-6"/>
          <w:sz w:val="24"/>
          <w:szCs w:val="24"/>
        </w:rPr>
        <w:t>текущий</w:t>
      </w:r>
      <w:r w:rsidR="00632E38" w:rsidRPr="00632E38">
        <w:rPr>
          <w:rFonts w:ascii="Times New Roman" w:hAnsi="Times New Roman" w:cs="Times New Roman"/>
          <w:spacing w:val="-6"/>
          <w:sz w:val="24"/>
          <w:szCs w:val="24"/>
        </w:rPr>
        <w:t xml:space="preserve"> финансовый год</w:t>
      </w:r>
      <w:r w:rsidR="00632E38"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632E38" w:rsidRDefault="00632E38" w:rsidP="00632E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  <w:highlight w:val="yellow"/>
        </w:rPr>
      </w:pPr>
    </w:p>
    <w:p w:rsidR="00E72852" w:rsidRDefault="006F4A57" w:rsidP="008034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95486C">
        <w:rPr>
          <w:rFonts w:ascii="Times New Roman" w:hAnsi="Times New Roman" w:cs="Times New Roman"/>
          <w:spacing w:val="-6"/>
          <w:sz w:val="24"/>
          <w:szCs w:val="24"/>
        </w:rPr>
        <w:t xml:space="preserve">Расчетный объем расходных обязательств </w:t>
      </w:r>
      <w:r w:rsidRPr="0095486C">
        <w:rPr>
          <w:rFonts w:ascii="Times New Roman" w:hAnsi="Times New Roman" w:cs="Times New Roman"/>
          <w:spacing w:val="-6"/>
          <w:sz w:val="24"/>
          <w:szCs w:val="24"/>
          <w:lang w:val="en-US"/>
        </w:rPr>
        <w:t>j</w:t>
      </w:r>
      <w:r w:rsidRPr="0095486C">
        <w:rPr>
          <w:rFonts w:ascii="Times New Roman" w:hAnsi="Times New Roman" w:cs="Times New Roman"/>
          <w:spacing w:val="-6"/>
          <w:sz w:val="24"/>
          <w:szCs w:val="24"/>
        </w:rPr>
        <w:t>-го поселения, на 202</w:t>
      </w:r>
      <w:r w:rsidR="007449AA">
        <w:rPr>
          <w:rFonts w:ascii="Times New Roman" w:hAnsi="Times New Roman" w:cs="Times New Roman"/>
          <w:spacing w:val="-6"/>
          <w:sz w:val="24"/>
          <w:szCs w:val="24"/>
        </w:rPr>
        <w:t>4</w:t>
      </w:r>
      <w:r w:rsidRPr="0095486C">
        <w:rPr>
          <w:rFonts w:ascii="Times New Roman" w:hAnsi="Times New Roman" w:cs="Times New Roman"/>
          <w:spacing w:val="-6"/>
          <w:sz w:val="24"/>
          <w:szCs w:val="24"/>
        </w:rPr>
        <w:t xml:space="preserve"> и на плановыйпериод 20</w:t>
      </w:r>
      <w:r w:rsidR="0046296D">
        <w:rPr>
          <w:rFonts w:ascii="Times New Roman" w:hAnsi="Times New Roman" w:cs="Times New Roman"/>
          <w:spacing w:val="-6"/>
          <w:sz w:val="24"/>
          <w:szCs w:val="24"/>
        </w:rPr>
        <w:t>2</w:t>
      </w:r>
      <w:r w:rsidR="007449AA">
        <w:rPr>
          <w:rFonts w:ascii="Times New Roman" w:hAnsi="Times New Roman" w:cs="Times New Roman"/>
          <w:spacing w:val="-6"/>
          <w:sz w:val="24"/>
          <w:szCs w:val="24"/>
        </w:rPr>
        <w:t>5</w:t>
      </w:r>
      <w:r w:rsidRPr="0095486C">
        <w:rPr>
          <w:rFonts w:ascii="Times New Roman" w:hAnsi="Times New Roman" w:cs="Times New Roman"/>
          <w:spacing w:val="-6"/>
          <w:sz w:val="24"/>
          <w:szCs w:val="24"/>
        </w:rPr>
        <w:t xml:space="preserve"> и 202</w:t>
      </w:r>
      <w:r w:rsidR="007449AA">
        <w:rPr>
          <w:rFonts w:ascii="Times New Roman" w:hAnsi="Times New Roman" w:cs="Times New Roman"/>
          <w:spacing w:val="-6"/>
          <w:sz w:val="24"/>
          <w:szCs w:val="24"/>
        </w:rPr>
        <w:t>6</w:t>
      </w:r>
      <w:r w:rsidRPr="0095486C">
        <w:rPr>
          <w:rFonts w:ascii="Times New Roman" w:hAnsi="Times New Roman" w:cs="Times New Roman"/>
          <w:spacing w:val="-6"/>
          <w:sz w:val="24"/>
          <w:szCs w:val="24"/>
        </w:rPr>
        <w:t>годов (</w:t>
      </w:r>
      <m:oMath>
        <m:sSub>
          <m:sSubPr>
            <m:ctrlPr>
              <w:rPr>
                <w:rFonts w:ascii="Cambria Math" w:hAnsi="Cambria Math" w:cs="Times New Roman"/>
                <w:spacing w:val="-6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 xml:space="preserve"> Р</m:t>
            </m:r>
          </m:e>
          <m:sub>
            <m:r>
              <w:rPr>
                <w:rFonts w:ascii="Cambria Math" w:hAnsi="Cambria Math" w:cs="Times New Roman"/>
                <w:spacing w:val="-6"/>
                <w:sz w:val="24"/>
                <w:szCs w:val="24"/>
                <w:lang w:val="en-US"/>
              </w:rPr>
              <m:t>j</m:t>
            </m:r>
          </m:sub>
        </m:sSub>
      </m:oMath>
      <w:r w:rsidRPr="0095486C">
        <w:rPr>
          <w:rFonts w:ascii="Times New Roman" w:hAnsi="Times New Roman" w:cs="Times New Roman"/>
          <w:spacing w:val="-6"/>
          <w:sz w:val="24"/>
          <w:szCs w:val="24"/>
        </w:rPr>
        <w:t>) определяется по формуле:</w:t>
      </w:r>
    </w:p>
    <w:p w:rsidR="00BF248D" w:rsidRPr="0095486C" w:rsidRDefault="00BF248D" w:rsidP="008034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E72852" w:rsidRDefault="008C6B86" w:rsidP="007714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pacing w:val="-6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pacing w:val="-6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Р</m:t>
            </m:r>
          </m:e>
          <m:sub>
            <m:r>
              <w:rPr>
                <w:rFonts w:ascii="Cambria Math" w:hAnsi="Cambria Math" w:cs="Times New Roman"/>
                <w:spacing w:val="-6"/>
                <w:sz w:val="24"/>
                <w:szCs w:val="24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 w:cs="Times New Roman"/>
            <w:spacing w:val="-6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pacing w:val="-6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pacing w:val="-6"/>
                <w:sz w:val="24"/>
                <w:szCs w:val="24"/>
              </w:rPr>
              <m:t>ПР</m:t>
            </m:r>
          </m:e>
          <m:sub>
            <m:r>
              <w:rPr>
                <w:rFonts w:ascii="Cambria Math" w:eastAsiaTheme="minorEastAsia" w:hAnsi="Cambria Math" w:cs="Times New Roman"/>
                <w:spacing w:val="-6"/>
                <w:sz w:val="24"/>
                <w:szCs w:val="24"/>
              </w:rPr>
              <m:t>j</m:t>
            </m:r>
          </m:sub>
        </m:sSub>
      </m:oMath>
      <w:r w:rsidR="00BF248D">
        <w:rPr>
          <w:rFonts w:ascii="Times New Roman" w:eastAsiaTheme="minorEastAsia" w:hAnsi="Times New Roman" w:cs="Times New Roman"/>
          <w:spacing w:val="-6"/>
          <w:sz w:val="24"/>
          <w:szCs w:val="24"/>
        </w:rPr>
        <w:t>+БК</w:t>
      </w:r>
      <m:oMath>
        <m:r>
          <w:rPr>
            <w:rFonts w:ascii="Cambria Math" w:eastAsiaTheme="minorEastAsia" w:hAnsi="Cambria Math" w:cs="Times New Roman"/>
            <w:spacing w:val="-6"/>
            <w:sz w:val="24"/>
            <w:szCs w:val="24"/>
          </w:rPr>
          <m:t xml:space="preserve"> j</m:t>
        </m:r>
      </m:oMath>
      <w:r w:rsidR="00E72852" w:rsidRPr="0095486C">
        <w:rPr>
          <w:rFonts w:ascii="Times New Roman" w:eastAsiaTheme="minorEastAsia" w:hAnsi="Times New Roman" w:cs="Times New Roman"/>
          <w:spacing w:val="-6"/>
          <w:sz w:val="24"/>
          <w:szCs w:val="24"/>
        </w:rPr>
        <w:t xml:space="preserve"> , где                             </w:t>
      </w:r>
    </w:p>
    <w:p w:rsidR="00BF248D" w:rsidRPr="0095486C" w:rsidRDefault="00BF248D" w:rsidP="007714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pacing w:val="-6"/>
          <w:sz w:val="24"/>
          <w:szCs w:val="24"/>
        </w:rPr>
      </w:pPr>
    </w:p>
    <w:p w:rsidR="00803407" w:rsidRDefault="008C6B86" w:rsidP="008034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pacing w:val="-6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j</m:t>
            </m:r>
          </m:sub>
        </m:sSub>
      </m:oMath>
      <w:r w:rsidR="00E72852" w:rsidRPr="0095486C">
        <w:rPr>
          <w:rFonts w:ascii="Times New Roman" w:eastAsiaTheme="minorEastAsia" w:hAnsi="Times New Roman" w:cs="Times New Roman"/>
          <w:spacing w:val="-6"/>
          <w:sz w:val="24"/>
          <w:szCs w:val="24"/>
        </w:rPr>
        <w:t xml:space="preserve"> - </w:t>
      </w:r>
      <w:r w:rsidR="00803407" w:rsidRPr="0095486C">
        <w:rPr>
          <w:rFonts w:ascii="Times New Roman" w:eastAsiaTheme="minorEastAsia" w:hAnsi="Times New Roman" w:cs="Times New Roman"/>
          <w:spacing w:val="-6"/>
          <w:sz w:val="24"/>
          <w:szCs w:val="24"/>
        </w:rPr>
        <w:t>прогноз объема расходов</w:t>
      </w:r>
      <w:r w:rsidR="00E72852" w:rsidRPr="0095486C">
        <w:rPr>
          <w:rFonts w:ascii="Times New Roman" w:hAnsi="Times New Roman" w:cs="Times New Roman"/>
          <w:spacing w:val="-6"/>
          <w:sz w:val="24"/>
          <w:szCs w:val="24"/>
          <w:lang w:val="en-US"/>
        </w:rPr>
        <w:t>j</w:t>
      </w:r>
      <w:r w:rsidR="00803407" w:rsidRPr="0095486C">
        <w:rPr>
          <w:rFonts w:ascii="Times New Roman" w:hAnsi="Times New Roman" w:cs="Times New Roman"/>
          <w:spacing w:val="-6"/>
          <w:sz w:val="24"/>
          <w:szCs w:val="24"/>
        </w:rPr>
        <w:t xml:space="preserve">-го поселения </w:t>
      </w:r>
      <w:r w:rsidR="00803407" w:rsidRPr="0095486C">
        <w:rPr>
          <w:rFonts w:ascii="Times New Roman" w:eastAsiaTheme="minorEastAsia" w:hAnsi="Times New Roman" w:cs="Times New Roman"/>
          <w:spacing w:val="-6"/>
          <w:sz w:val="24"/>
          <w:szCs w:val="24"/>
        </w:rPr>
        <w:t xml:space="preserve">без </w:t>
      </w:r>
      <w:r w:rsidR="0077142D">
        <w:rPr>
          <w:rFonts w:ascii="Times New Roman" w:eastAsiaTheme="minorEastAsia" w:hAnsi="Times New Roman" w:cs="Times New Roman"/>
          <w:spacing w:val="-6"/>
          <w:sz w:val="24"/>
          <w:szCs w:val="24"/>
        </w:rPr>
        <w:t xml:space="preserve">учета </w:t>
      </w:r>
      <w:r w:rsidR="00803407" w:rsidRPr="0095486C">
        <w:rPr>
          <w:rFonts w:ascii="Times New Roman" w:eastAsiaTheme="minorEastAsia" w:hAnsi="Times New Roman" w:cs="Times New Roman"/>
          <w:spacing w:val="-6"/>
          <w:sz w:val="24"/>
          <w:szCs w:val="24"/>
        </w:rPr>
        <w:t>целевых средств</w:t>
      </w:r>
      <w:r w:rsidR="00803407" w:rsidRPr="0095486C">
        <w:rPr>
          <w:rFonts w:ascii="Times New Roman" w:hAnsi="Times New Roman" w:cs="Times New Roman"/>
          <w:spacing w:val="-6"/>
          <w:sz w:val="24"/>
          <w:szCs w:val="24"/>
        </w:rPr>
        <w:t xml:space="preserve">, </w:t>
      </w:r>
      <w:r w:rsidR="00803407" w:rsidRPr="0095486C">
        <w:rPr>
          <w:rFonts w:ascii="Times New Roman" w:eastAsiaTheme="minorEastAsia" w:hAnsi="Times New Roman" w:cs="Times New Roman"/>
          <w:spacing w:val="-6"/>
          <w:sz w:val="24"/>
          <w:szCs w:val="24"/>
        </w:rPr>
        <w:t xml:space="preserve">определяемый </w:t>
      </w:r>
      <w:r w:rsidR="00BF248D">
        <w:rPr>
          <w:rFonts w:ascii="Times New Roman" w:hAnsi="Times New Roman" w:cs="Times New Roman"/>
          <w:spacing w:val="-6"/>
          <w:sz w:val="24"/>
          <w:szCs w:val="24"/>
        </w:rPr>
        <w:t>в соотв</w:t>
      </w:r>
      <w:r w:rsidR="00D67F10">
        <w:rPr>
          <w:rFonts w:ascii="Times New Roman" w:hAnsi="Times New Roman" w:cs="Times New Roman"/>
          <w:spacing w:val="-6"/>
          <w:sz w:val="24"/>
          <w:szCs w:val="24"/>
        </w:rPr>
        <w:t>е</w:t>
      </w:r>
      <w:r w:rsidR="00BF248D">
        <w:rPr>
          <w:rFonts w:ascii="Times New Roman" w:hAnsi="Times New Roman" w:cs="Times New Roman"/>
          <w:spacing w:val="-6"/>
          <w:sz w:val="24"/>
          <w:szCs w:val="24"/>
        </w:rPr>
        <w:t>тс</w:t>
      </w:r>
      <w:r w:rsidR="00D67F10">
        <w:rPr>
          <w:rFonts w:ascii="Times New Roman" w:hAnsi="Times New Roman" w:cs="Times New Roman"/>
          <w:spacing w:val="-6"/>
          <w:sz w:val="24"/>
          <w:szCs w:val="24"/>
        </w:rPr>
        <w:t>т</w:t>
      </w:r>
      <w:r w:rsidR="00BF248D">
        <w:rPr>
          <w:rFonts w:ascii="Times New Roman" w:hAnsi="Times New Roman" w:cs="Times New Roman"/>
          <w:spacing w:val="-6"/>
          <w:sz w:val="24"/>
          <w:szCs w:val="24"/>
        </w:rPr>
        <w:t xml:space="preserve">вии с </w:t>
      </w:r>
      <w:r w:rsidR="00D67F10">
        <w:rPr>
          <w:rFonts w:ascii="Times New Roman" w:hAnsi="Times New Roman" w:cs="Times New Roman"/>
          <w:spacing w:val="-6"/>
          <w:sz w:val="24"/>
          <w:szCs w:val="24"/>
        </w:rPr>
        <w:t>нижеследующей таблицей:</w:t>
      </w:r>
    </w:p>
    <w:p w:rsidR="00BF248D" w:rsidRDefault="00BF248D" w:rsidP="00D67F1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6521"/>
        <w:gridCol w:w="2410"/>
      </w:tblGrid>
      <w:tr w:rsidR="00BF248D" w:rsidTr="00A11755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48D" w:rsidRPr="00184F60" w:rsidRDefault="00BF248D" w:rsidP="008F6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4F60">
              <w:rPr>
                <w:rFonts w:ascii="Times New Roman" w:hAnsi="Times New Roman" w:cs="Times New Roman"/>
              </w:rPr>
              <w:t>N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48D" w:rsidRPr="00184F60" w:rsidRDefault="00BF248D" w:rsidP="008F6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4F60">
              <w:rPr>
                <w:rFonts w:ascii="Times New Roman" w:hAnsi="Times New Roman" w:cs="Times New Roman"/>
              </w:rPr>
              <w:t xml:space="preserve">Наименование </w:t>
            </w:r>
            <w:r w:rsidR="00184F60" w:rsidRPr="00184F60">
              <w:rPr>
                <w:rFonts w:ascii="Times New Roman" w:hAnsi="Times New Roman" w:cs="Times New Roman"/>
              </w:rPr>
              <w:t>расходного обязательства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48D" w:rsidRPr="00184F60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Принимаемые в расчет показатели</w:t>
            </w:r>
          </w:p>
        </w:tc>
      </w:tr>
      <w:tr w:rsidR="00A11755" w:rsidRPr="00D67F10" w:rsidTr="00B36CB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55" w:rsidRPr="00D67F10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F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55" w:rsidRPr="00D67F10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67F10">
              <w:rPr>
                <w:rFonts w:ascii="Times New Roman" w:hAnsi="Times New Roman" w:cs="Times New Roman"/>
              </w:rPr>
              <w:t>ЭЛЕКТРО-, ТЕПЛО-, ГАЗО- И ВОДОСНАБЖЕНИЕ НАСЕЛЕНИЯ, ВОДООТВЕДЕНИЕ, СНАБЖЕНИЕ НАСЕЛЕНИЯ ТОПЛИВОМ (</w:t>
            </w:r>
            <w:hyperlink r:id="rId8" w:history="1">
              <w:r w:rsidRPr="00D67F10">
                <w:rPr>
                  <w:rFonts w:ascii="Times New Roman" w:hAnsi="Times New Roman" w:cs="Times New Roman"/>
                </w:rPr>
                <w:t>строка 2201.2</w:t>
              </w:r>
            </w:hyperlink>
            <w:r w:rsidR="00130C64">
              <w:rPr>
                <w:rFonts w:ascii="Times New Roman" w:hAnsi="Times New Roman" w:cs="Times New Roman"/>
              </w:rPr>
              <w:t xml:space="preserve"> Оценки</w:t>
            </w:r>
            <w:r w:rsidRPr="00D67F10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1755" w:rsidRPr="00D67F10" w:rsidRDefault="006838C7" w:rsidP="00683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38C7">
              <w:rPr>
                <w:rFonts w:ascii="Times New Roman" w:hAnsi="Times New Roman" w:cs="Times New Roman"/>
              </w:rPr>
              <w:t>на уровне оценки стоимости полномочий на 2024 год</w:t>
            </w:r>
          </w:p>
        </w:tc>
      </w:tr>
      <w:tr w:rsidR="00A11755" w:rsidRPr="00D67F10" w:rsidTr="00B36CB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55" w:rsidRPr="00D67F10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F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55" w:rsidRPr="00D67F10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67F10">
              <w:rPr>
                <w:rFonts w:ascii="Times New Roman" w:hAnsi="Times New Roman" w:cs="Times New Roman"/>
              </w:rPr>
              <w:t>ДОРОЖНАЯ ДЕЯТЕЛЬНОСТЬ (</w:t>
            </w:r>
            <w:hyperlink r:id="rId9" w:history="1">
              <w:r w:rsidRPr="00D67F10">
                <w:rPr>
                  <w:rFonts w:ascii="Times New Roman" w:hAnsi="Times New Roman" w:cs="Times New Roman"/>
                </w:rPr>
                <w:t>строка 2202.2</w:t>
              </w:r>
            </w:hyperlink>
            <w:r w:rsidR="00130C64">
              <w:rPr>
                <w:rFonts w:ascii="Times New Roman" w:hAnsi="Times New Roman" w:cs="Times New Roman"/>
              </w:rPr>
              <w:t>О</w:t>
            </w:r>
            <w:r w:rsidRPr="00D67F10">
              <w:rPr>
                <w:rFonts w:ascii="Times New Roman" w:hAnsi="Times New Roman" w:cs="Times New Roman"/>
              </w:rPr>
              <w:t>ценки)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1755" w:rsidRPr="00D67F10" w:rsidRDefault="00A11755" w:rsidP="00683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1755" w:rsidRPr="00D67F10" w:rsidTr="00B36CB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55" w:rsidRPr="00D67F10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F1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55" w:rsidRPr="00D67F10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67F10">
              <w:rPr>
                <w:rFonts w:ascii="Times New Roman" w:hAnsi="Times New Roman" w:cs="Times New Roman"/>
              </w:rPr>
              <w:t xml:space="preserve">ОБЕСПЕЧЕНИЕ МАЛОИМУЩИХ ГРАЖДАН ЖИЛЫМИ ПОМЕЩЕНИЯМИ, ПЕРЕСЕЛЕНИЕ ГРАЖДАН, ОРГАНИЗАЦИЯ СТРОИТЕЛЬСТВА И СОДЕРЖАНИЕ ЖИЛИЩНОГО ФОНДА </w:t>
            </w:r>
            <w:hyperlink r:id="rId10" w:history="1">
              <w:r w:rsidRPr="00D67F10">
                <w:rPr>
                  <w:rFonts w:ascii="Times New Roman" w:hAnsi="Times New Roman" w:cs="Times New Roman"/>
                </w:rPr>
                <w:t>(строка 2203.2</w:t>
              </w:r>
              <w:r w:rsidR="00130C64">
                <w:rPr>
                  <w:rFonts w:ascii="Times New Roman" w:hAnsi="Times New Roman" w:cs="Times New Roman"/>
                </w:rPr>
                <w:t xml:space="preserve"> Оценки</w:t>
              </w:r>
              <w:r w:rsidRPr="00D67F10">
                <w:rPr>
                  <w:rFonts w:ascii="Times New Roman" w:hAnsi="Times New Roman" w:cs="Times New Roman"/>
                </w:rPr>
                <w:t>)</w:t>
              </w:r>
            </w:hyperlink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1755" w:rsidRPr="00D67F10" w:rsidRDefault="00A11755" w:rsidP="00683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1755" w:rsidRPr="00D67F10" w:rsidTr="00B36CB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55" w:rsidRPr="00D67F10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55" w:rsidRPr="00D67F10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7A1F">
              <w:rPr>
                <w:rFonts w:ascii="Times New Roman" w:hAnsi="Times New Roman" w:cs="Times New Roman"/>
              </w:rPr>
              <w:t>ПРЕДУПРЕЖДЕНИЕ И ЛИКВИДАЦИЯ ПОСЛЕДСТВИЙ ЧС, ПРОФИЛАКТИКА ТЕРРОРИЗМА, ЗАЩИТА НАСЕЛЕНИЯ (ГРАЖДАНСКАЯ ОБОРОНА), ОБЕСПЕЧЕНИЕ БЕЗОПАСНОСТИ ЛЮДЕЙ НА ВОДНЫХ ОБЪЕКТАХ, ЕДДС</w:t>
            </w:r>
            <w:r>
              <w:rPr>
                <w:rFonts w:ascii="Times New Roman" w:hAnsi="Times New Roman" w:cs="Times New Roman"/>
              </w:rPr>
              <w:t xml:space="preserve"> (строка 2205.2 </w:t>
            </w:r>
            <w:r w:rsidR="00130C64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ценки)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1755" w:rsidRPr="00D67F10" w:rsidRDefault="00A11755" w:rsidP="00683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1755" w:rsidRPr="00D67F10" w:rsidTr="00B36CB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55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55" w:rsidRPr="00E27A1F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7A1F">
              <w:rPr>
                <w:rFonts w:ascii="Times New Roman" w:hAnsi="Times New Roman" w:cs="Times New Roman"/>
              </w:rPr>
              <w:t>ОБЕСПЕЧЕНИЕ ПЕРВИЧНЫХ МЕР ПОЖАРНОЙ БЕЗОПАСНОСТИ В ГРАНИЦАХ МО</w:t>
            </w:r>
            <w:r>
              <w:rPr>
                <w:rFonts w:ascii="Times New Roman" w:hAnsi="Times New Roman" w:cs="Times New Roman"/>
              </w:rPr>
              <w:t xml:space="preserve"> (строка 2206.2 </w:t>
            </w:r>
            <w:r w:rsidR="00130C64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ценки)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1755" w:rsidRPr="00D67F10" w:rsidRDefault="00A11755" w:rsidP="00683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1755" w:rsidRPr="00D67F10" w:rsidTr="00B36CB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55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55" w:rsidRPr="00E27A1F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7A1F">
              <w:rPr>
                <w:rFonts w:ascii="Times New Roman" w:hAnsi="Times New Roman" w:cs="Times New Roman"/>
              </w:rPr>
              <w:t>ОХРАНА ОКРУЖАЮЩЕЙ СРЕДЫ</w:t>
            </w:r>
            <w:r>
              <w:rPr>
                <w:rFonts w:ascii="Times New Roman" w:hAnsi="Times New Roman" w:cs="Times New Roman"/>
              </w:rPr>
              <w:t xml:space="preserve"> (строка 2207.2</w:t>
            </w:r>
            <w:r w:rsidR="00130C64">
              <w:rPr>
                <w:rFonts w:ascii="Times New Roman" w:hAnsi="Times New Roman" w:cs="Times New Roman"/>
              </w:rPr>
              <w:t xml:space="preserve"> Оценки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1755" w:rsidRPr="00D67F10" w:rsidRDefault="00A11755" w:rsidP="00683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1755" w:rsidRPr="00D67F10" w:rsidTr="00B36CB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55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55" w:rsidRPr="00E27A1F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7A1F">
              <w:rPr>
                <w:rFonts w:ascii="Times New Roman" w:hAnsi="Times New Roman" w:cs="Times New Roman"/>
              </w:rPr>
              <w:t>БИБЛИОТЕЧНОЕ ОБСЛУЖИВАНИЕ НАСЕЛЕНИЯ</w:t>
            </w:r>
            <w:r>
              <w:rPr>
                <w:rFonts w:ascii="Times New Roman" w:hAnsi="Times New Roman" w:cs="Times New Roman"/>
              </w:rPr>
              <w:t xml:space="preserve"> (строка 2214.2 </w:t>
            </w:r>
            <w:r w:rsidR="0031057D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ценки)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55" w:rsidRPr="00D67F10" w:rsidRDefault="00A11755" w:rsidP="00683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1755" w:rsidRPr="00D67F10" w:rsidTr="00F33CB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55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55" w:rsidRPr="00E27A1F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7A1F">
              <w:rPr>
                <w:rFonts w:ascii="Times New Roman" w:hAnsi="Times New Roman" w:cs="Times New Roman"/>
              </w:rPr>
              <w:t>ОБЕСПЕЧЕНИЕ ЖИТЕЛЕЙ УСЛУГАМИ ОРГАНИЗАЦИЙ КУЛЬТУРЫ</w:t>
            </w:r>
            <w:r>
              <w:rPr>
                <w:rFonts w:ascii="Times New Roman" w:hAnsi="Times New Roman" w:cs="Times New Roman"/>
              </w:rPr>
              <w:t xml:space="preserve"> (строка 2215.2 </w:t>
            </w:r>
            <w:r w:rsidR="0031057D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ценки, за исключением строки 2215.21)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8C7" w:rsidRPr="006838C7" w:rsidRDefault="006838C7" w:rsidP="006838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38C7">
              <w:rPr>
                <w:rFonts w:ascii="Times New Roman" w:hAnsi="Times New Roman" w:cs="Times New Roman"/>
                <w:spacing w:val="-6"/>
              </w:rPr>
              <w:t xml:space="preserve">на </w:t>
            </w:r>
            <w:r w:rsidRPr="006838C7">
              <w:rPr>
                <w:rFonts w:ascii="Times New Roman" w:hAnsi="Times New Roman" w:cs="Times New Roman"/>
              </w:rPr>
              <w:t>уровне ожидаемой оценки исполнения на текущий год, в пределах оценки стоимости на 2024 год</w:t>
            </w:r>
          </w:p>
          <w:p w:rsidR="00A11755" w:rsidRPr="00D67F10" w:rsidRDefault="00A11755" w:rsidP="00683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1755" w:rsidRPr="00D67F10" w:rsidTr="00F33CB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55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55" w:rsidRPr="00E27A1F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7A1F">
              <w:rPr>
                <w:rFonts w:ascii="Times New Roman" w:hAnsi="Times New Roman" w:cs="Times New Roman"/>
              </w:rPr>
              <w:t>ФИЗИЧЕСКАЯ КУЛЬТУРА И СПОРТ</w:t>
            </w:r>
            <w:r>
              <w:rPr>
                <w:rFonts w:ascii="Times New Roman" w:hAnsi="Times New Roman" w:cs="Times New Roman"/>
              </w:rPr>
              <w:t xml:space="preserve"> (строка 2217.2 оценки, за исключением строки 2217.21)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55" w:rsidRPr="00D67F10" w:rsidRDefault="00A11755" w:rsidP="00683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1755" w:rsidRPr="00D67F10" w:rsidTr="00036F1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55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55" w:rsidRPr="00E27A1F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630D">
              <w:rPr>
                <w:rFonts w:ascii="Times New Roman" w:hAnsi="Times New Roman" w:cs="Times New Roman"/>
              </w:rPr>
              <w:t>СОЗДАНИЕ УСЛОВИЙ ДЛЯ МАССОВОГО ОТДЫХА ЖИТЕЛЕЙ МО, СОДЕРЖАНИЕ МЕСТ ЗАХОРОНЕНИЯ, ЗАЩИТА ЛЕСОВ, РАЗМЕЩЕНИЕ РЕКЛАМНЫХ КОНСТРУКЦИЙ, ПРИСВОЕНИЕ АДРЕСОВ</w:t>
            </w:r>
            <w:r>
              <w:rPr>
                <w:rFonts w:ascii="Times New Roman" w:hAnsi="Times New Roman" w:cs="Times New Roman"/>
              </w:rPr>
              <w:t xml:space="preserve"> (строка 2218.2 оценки)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1755" w:rsidRPr="00D67F10" w:rsidRDefault="006838C7" w:rsidP="00683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38C7">
              <w:rPr>
                <w:rFonts w:ascii="Times New Roman" w:hAnsi="Times New Roman" w:cs="Times New Roman"/>
              </w:rPr>
              <w:t>на уровне оценки стоимости полномочий на 2024 год</w:t>
            </w:r>
          </w:p>
        </w:tc>
      </w:tr>
      <w:tr w:rsidR="00A11755" w:rsidRPr="00D67F10" w:rsidTr="00036F1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55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55" w:rsidRPr="0034630D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630D">
              <w:rPr>
                <w:rFonts w:ascii="Times New Roman" w:hAnsi="Times New Roman" w:cs="Times New Roman"/>
              </w:rPr>
              <w:t>БЛАГОУСТРОЙСТВО ТЕРРИТОРИИ, В Т.Ч. В ЧАСТИ РАСХОДОВ НА ОСУЩЕСТВЛЕНИЕ ДОРОЖНОЙ ДЕЯТЕЛЬНОСТИ (РЕМОНТ ДВОРОВЫХ ТЕРРИТОРИЙ МНОГОКВАРТИРНЫХ ДОМОВ)</w:t>
            </w:r>
            <w:r>
              <w:rPr>
                <w:rFonts w:ascii="Times New Roman" w:hAnsi="Times New Roman" w:cs="Times New Roman"/>
              </w:rPr>
              <w:t xml:space="preserve"> (строка 2220.2 оценки)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1755" w:rsidRPr="00D67F10" w:rsidRDefault="00A11755" w:rsidP="00683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1755" w:rsidRPr="00D67F10" w:rsidTr="00036F1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55" w:rsidRPr="00D67F10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55" w:rsidRPr="00D67F10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67F10">
              <w:rPr>
                <w:rFonts w:ascii="Times New Roman" w:hAnsi="Times New Roman" w:cs="Times New Roman"/>
              </w:rPr>
              <w:t>УТВЕРЖДЕНИЕ ГЕНЕРАЛЬНЫХ ПЛАНОВ, ПРАВИЛ ЗЕМЛЕПОЛЬЗОВАНИЯ И ЗАСТРОЙКИ, ПОСТАНОВКА НА КАДАСТРОВЫЙ УЧЕТ (</w:t>
            </w:r>
            <w:hyperlink r:id="rId11" w:history="1">
              <w:r w:rsidRPr="00D67F10">
                <w:rPr>
                  <w:rFonts w:ascii="Times New Roman" w:hAnsi="Times New Roman" w:cs="Times New Roman"/>
                </w:rPr>
                <w:t>строка 2221.2</w:t>
              </w:r>
            </w:hyperlink>
            <w:r w:rsidRPr="00D67F10">
              <w:rPr>
                <w:rFonts w:ascii="Times New Roman" w:hAnsi="Times New Roman" w:cs="Times New Roman"/>
              </w:rPr>
              <w:t xml:space="preserve"> оценки)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755" w:rsidRPr="00D67F10" w:rsidRDefault="00A11755" w:rsidP="00683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1755" w:rsidRPr="00D67F10" w:rsidTr="00036F1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55" w:rsidRPr="00D67F10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55" w:rsidRPr="00D67F10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630D">
              <w:rPr>
                <w:rFonts w:ascii="Times New Roman" w:hAnsi="Times New Roman" w:cs="Times New Roman"/>
              </w:rPr>
              <w:t>СОДЕЙСТВИЕ РАЗВИТИЮ МАЛОГО И СРЕДНЕГО ПРЕДПРИНИМАТЕЛЬСТВА, СЕЛЬСКОГО ХОЗЯЙСТВА</w:t>
            </w:r>
            <w:r>
              <w:rPr>
                <w:rFonts w:ascii="Times New Roman" w:hAnsi="Times New Roman" w:cs="Times New Roman"/>
              </w:rPr>
              <w:t xml:space="preserve"> (строка 2222.2 оценки)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1755" w:rsidRPr="00D67F10" w:rsidRDefault="00A11755" w:rsidP="00683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1755" w:rsidRPr="00D67F10" w:rsidTr="00036F1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55" w:rsidRPr="00D67F10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55" w:rsidRPr="00D67F10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630D">
              <w:rPr>
                <w:rFonts w:ascii="Times New Roman" w:hAnsi="Times New Roman" w:cs="Times New Roman"/>
              </w:rPr>
              <w:t>ОРГАНИЗАЦИЯ ОБЩЕСТВЕННОГО ПОРЯДКА, НАРОДНЫЕ ДРУЖИНЫ</w:t>
            </w:r>
            <w:r>
              <w:rPr>
                <w:rFonts w:ascii="Times New Roman" w:hAnsi="Times New Roman" w:cs="Times New Roman"/>
              </w:rPr>
              <w:t xml:space="preserve"> (строка 2228 оценки)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55" w:rsidRPr="00D67F10" w:rsidRDefault="00A11755" w:rsidP="00683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1755" w:rsidRPr="00D67F10" w:rsidTr="004C381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55" w:rsidRPr="00D67F10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55" w:rsidRPr="00D67F10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755">
              <w:rPr>
                <w:rFonts w:ascii="Times New Roman" w:hAnsi="Times New Roman" w:cs="Times New Roman"/>
              </w:rPr>
              <w:t>ПОЛНОМОЧИЯ ОРГАНОВ МЕСТНОГО САМОУПРАВЛЕНИЯ (ОМСУ)</w:t>
            </w:r>
            <w:r>
              <w:rPr>
                <w:rFonts w:ascii="Times New Roman" w:hAnsi="Times New Roman" w:cs="Times New Roman"/>
              </w:rPr>
              <w:t xml:space="preserve"> (строка 2300 оценки)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755" w:rsidRPr="006838C7" w:rsidRDefault="0031057D" w:rsidP="00683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38C7">
              <w:rPr>
                <w:rFonts w:ascii="Times New Roman" w:hAnsi="Times New Roman" w:cs="Times New Roman"/>
              </w:rPr>
              <w:t xml:space="preserve">на уровне оценки стоимости полномочий на 2024 год </w:t>
            </w:r>
          </w:p>
        </w:tc>
      </w:tr>
      <w:tr w:rsidR="00A11755" w:rsidRPr="00D67F10" w:rsidTr="004C381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55" w:rsidRPr="00D67F10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55" w:rsidRPr="00D67F10" w:rsidRDefault="00A11755" w:rsidP="008F6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755">
              <w:rPr>
                <w:rFonts w:ascii="Times New Roman" w:hAnsi="Times New Roman" w:cs="Times New Roman"/>
              </w:rPr>
              <w:t>ПЕРЕДАЧА ЧАСТИ ПОЛНОМОЧИЙ БЮДЖЕТУ ДРУГОГО УРОВНЯ ПО СОГЛАШЕНИЯМ</w:t>
            </w:r>
            <w:r>
              <w:rPr>
                <w:rFonts w:ascii="Times New Roman" w:hAnsi="Times New Roman" w:cs="Times New Roman"/>
              </w:rPr>
              <w:t xml:space="preserve"> (строка 2400 оценки)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55" w:rsidRPr="00D67F10" w:rsidRDefault="00A11755" w:rsidP="00683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1755" w:rsidRPr="00D67F10" w:rsidTr="00521D4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55" w:rsidRPr="00D67F10" w:rsidRDefault="00A11755" w:rsidP="00A117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55" w:rsidRPr="00D67F10" w:rsidRDefault="00A11755" w:rsidP="00A117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7A1F">
              <w:rPr>
                <w:rFonts w:ascii="Times New Roman" w:hAnsi="Times New Roman" w:cs="Times New Roman"/>
              </w:rPr>
              <w:t>ОБЕСПЕЧЕНИЕ ЖИТЕЛЕЙ УСЛУГАМИ ОРГАНИЗАЦИЙ КУЛЬТУРЫ</w:t>
            </w:r>
            <w:r>
              <w:rPr>
                <w:rFonts w:ascii="Times New Roman" w:hAnsi="Times New Roman" w:cs="Times New Roman"/>
              </w:rPr>
              <w:t xml:space="preserve"> (строка 2215.21 оценки)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755" w:rsidRPr="00D67F10" w:rsidRDefault="006838C7" w:rsidP="00683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38C7">
              <w:rPr>
                <w:rFonts w:ascii="Times New Roman" w:hAnsi="Times New Roman" w:cs="Times New Roman"/>
              </w:rPr>
              <w:t>на уровне ожидаемого исполнения до конца текущего года согласно прогнозу кассового исполнения по состоянию на отчетную дату текущего года, с учетом ожидаемого роста фонда оплаты труда в очередном финансовом году</w:t>
            </w:r>
          </w:p>
        </w:tc>
      </w:tr>
      <w:tr w:rsidR="00A11755" w:rsidRPr="00D67F10" w:rsidTr="00521D4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55" w:rsidRPr="00D67F10" w:rsidRDefault="00A11755" w:rsidP="00A117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55" w:rsidRPr="00D67F10" w:rsidRDefault="00A11755" w:rsidP="00A117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7A1F">
              <w:rPr>
                <w:rFonts w:ascii="Times New Roman" w:hAnsi="Times New Roman" w:cs="Times New Roman"/>
              </w:rPr>
              <w:t>ФИЗИЧЕСКАЯ КУЛЬТУРА И СПОРТ</w:t>
            </w:r>
            <w:r>
              <w:rPr>
                <w:rFonts w:ascii="Times New Roman" w:hAnsi="Times New Roman" w:cs="Times New Roman"/>
              </w:rPr>
              <w:t xml:space="preserve"> (строка 2217.21 оценки)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55" w:rsidRPr="00D67F10" w:rsidRDefault="00A11755" w:rsidP="00A117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F248D" w:rsidRPr="00D67F10" w:rsidRDefault="00BF248D" w:rsidP="008034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807E8F" w:rsidRPr="00D67F10" w:rsidRDefault="00BF248D" w:rsidP="00447F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D67F10">
        <w:rPr>
          <w:rFonts w:ascii="Times New Roman" w:eastAsiaTheme="minorEastAsia" w:hAnsi="Times New Roman" w:cs="Times New Roman"/>
          <w:spacing w:val="-6"/>
          <w:sz w:val="24"/>
          <w:szCs w:val="24"/>
        </w:rPr>
        <w:t>БК</w:t>
      </w:r>
      <m:oMath>
        <m:r>
          <w:rPr>
            <w:rFonts w:ascii="Cambria Math" w:eastAsiaTheme="minorEastAsia" w:hAnsi="Cambria Math" w:cs="Times New Roman"/>
            <w:spacing w:val="-6"/>
            <w:sz w:val="24"/>
            <w:szCs w:val="24"/>
          </w:rPr>
          <m:t xml:space="preserve"> j</m:t>
        </m:r>
      </m:oMath>
      <w:r w:rsidRPr="00D67F10">
        <w:rPr>
          <w:rFonts w:ascii="Times New Roman" w:eastAsiaTheme="minorEastAsia" w:hAnsi="Times New Roman" w:cs="Times New Roman"/>
          <w:spacing w:val="-6"/>
          <w:sz w:val="24"/>
          <w:szCs w:val="24"/>
        </w:rPr>
        <w:t xml:space="preserve"> – объем средств для погашения основного долга </w:t>
      </w:r>
      <w:r w:rsidR="00420CD6">
        <w:rPr>
          <w:rFonts w:ascii="Times New Roman" w:eastAsiaTheme="minorEastAsia" w:hAnsi="Times New Roman" w:cs="Times New Roman"/>
          <w:spacing w:val="-6"/>
          <w:sz w:val="24"/>
          <w:szCs w:val="24"/>
        </w:rPr>
        <w:t>по</w:t>
      </w:r>
      <w:r w:rsidRPr="00D67F10">
        <w:rPr>
          <w:rFonts w:ascii="Times New Roman" w:eastAsiaTheme="minorEastAsia" w:hAnsi="Times New Roman" w:cs="Times New Roman"/>
          <w:spacing w:val="-6"/>
          <w:sz w:val="24"/>
          <w:szCs w:val="24"/>
        </w:rPr>
        <w:t xml:space="preserve"> кредитам, полученным из областного бюджета и бюджета района в соответствующем году</w:t>
      </w:r>
      <w:r w:rsidRPr="00D67F10"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447F94" w:rsidRPr="00D67F10" w:rsidRDefault="00447F94" w:rsidP="00447F9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447F94" w:rsidRPr="00D67F10" w:rsidSect="004A56AC">
      <w:headerReference w:type="default" r:id="rId12"/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D72" w:rsidRDefault="005F0D72" w:rsidP="00077F56">
      <w:pPr>
        <w:spacing w:after="0" w:line="240" w:lineRule="auto"/>
      </w:pPr>
      <w:r>
        <w:separator/>
      </w:r>
    </w:p>
  </w:endnote>
  <w:endnote w:type="continuationSeparator" w:id="1">
    <w:p w:rsidR="005F0D72" w:rsidRDefault="005F0D72" w:rsidP="00077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D72" w:rsidRDefault="005F0D72" w:rsidP="00077F56">
      <w:pPr>
        <w:spacing w:after="0" w:line="240" w:lineRule="auto"/>
      </w:pPr>
      <w:r>
        <w:separator/>
      </w:r>
    </w:p>
  </w:footnote>
  <w:footnote w:type="continuationSeparator" w:id="1">
    <w:p w:rsidR="005F0D72" w:rsidRDefault="005F0D72" w:rsidP="00077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48823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77F56" w:rsidRDefault="00077F56">
        <w:pPr>
          <w:pStyle w:val="a9"/>
          <w:jc w:val="center"/>
        </w:pPr>
      </w:p>
      <w:p w:rsidR="00077F56" w:rsidRDefault="00077F56">
        <w:pPr>
          <w:pStyle w:val="a9"/>
          <w:jc w:val="center"/>
        </w:pPr>
      </w:p>
      <w:p w:rsidR="00077F56" w:rsidRPr="00077F56" w:rsidRDefault="008C6B86">
        <w:pPr>
          <w:pStyle w:val="a9"/>
          <w:jc w:val="center"/>
          <w:rPr>
            <w:rFonts w:ascii="Times New Roman" w:hAnsi="Times New Roman" w:cs="Times New Roman"/>
          </w:rPr>
        </w:pPr>
      </w:p>
    </w:sdtContent>
  </w:sdt>
  <w:p w:rsidR="00077F56" w:rsidRDefault="00077F5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E0382"/>
    <w:multiLevelType w:val="hybridMultilevel"/>
    <w:tmpl w:val="AECEC450"/>
    <w:lvl w:ilvl="0" w:tplc="7AD810D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>
    <w:nsid w:val="163475C9"/>
    <w:multiLevelType w:val="hybridMultilevel"/>
    <w:tmpl w:val="D2F22460"/>
    <w:lvl w:ilvl="0" w:tplc="76C01472">
      <w:start w:val="1"/>
      <w:numFmt w:val="decimal"/>
      <w:lvlText w:val="%1."/>
      <w:lvlJc w:val="left"/>
      <w:pPr>
        <w:ind w:left="106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6910"/>
    <w:rsid w:val="00024126"/>
    <w:rsid w:val="00061E2D"/>
    <w:rsid w:val="000760AC"/>
    <w:rsid w:val="00077F56"/>
    <w:rsid w:val="0008174D"/>
    <w:rsid w:val="00081CEF"/>
    <w:rsid w:val="000867FB"/>
    <w:rsid w:val="000A16ED"/>
    <w:rsid w:val="000C1EFE"/>
    <w:rsid w:val="000C51C2"/>
    <w:rsid w:val="000C5492"/>
    <w:rsid w:val="000D3AB3"/>
    <w:rsid w:val="001043E6"/>
    <w:rsid w:val="00113E94"/>
    <w:rsid w:val="001234DA"/>
    <w:rsid w:val="00126CDB"/>
    <w:rsid w:val="00130C64"/>
    <w:rsid w:val="00142098"/>
    <w:rsid w:val="00157454"/>
    <w:rsid w:val="001602AA"/>
    <w:rsid w:val="00165712"/>
    <w:rsid w:val="00173319"/>
    <w:rsid w:val="001757FA"/>
    <w:rsid w:val="00184F60"/>
    <w:rsid w:val="00186336"/>
    <w:rsid w:val="001B7087"/>
    <w:rsid w:val="001B79AB"/>
    <w:rsid w:val="001C7A4C"/>
    <w:rsid w:val="001F2366"/>
    <w:rsid w:val="001F74DF"/>
    <w:rsid w:val="002067AB"/>
    <w:rsid w:val="00212438"/>
    <w:rsid w:val="002377F3"/>
    <w:rsid w:val="00242B0E"/>
    <w:rsid w:val="00244DCA"/>
    <w:rsid w:val="00266A47"/>
    <w:rsid w:val="00297983"/>
    <w:rsid w:val="002C6826"/>
    <w:rsid w:val="002E19A0"/>
    <w:rsid w:val="002F0F1D"/>
    <w:rsid w:val="002F70C1"/>
    <w:rsid w:val="00305AD2"/>
    <w:rsid w:val="00307144"/>
    <w:rsid w:val="0031057D"/>
    <w:rsid w:val="00310798"/>
    <w:rsid w:val="00317EAA"/>
    <w:rsid w:val="003374F0"/>
    <w:rsid w:val="0034630D"/>
    <w:rsid w:val="00354ECE"/>
    <w:rsid w:val="003632D4"/>
    <w:rsid w:val="0039518F"/>
    <w:rsid w:val="003C06F9"/>
    <w:rsid w:val="003C6021"/>
    <w:rsid w:val="003D5362"/>
    <w:rsid w:val="003E60B1"/>
    <w:rsid w:val="004110CB"/>
    <w:rsid w:val="00414153"/>
    <w:rsid w:val="00420CD6"/>
    <w:rsid w:val="00432DE3"/>
    <w:rsid w:val="004440FF"/>
    <w:rsid w:val="00447F94"/>
    <w:rsid w:val="0046296D"/>
    <w:rsid w:val="0046496E"/>
    <w:rsid w:val="0047286F"/>
    <w:rsid w:val="0048048C"/>
    <w:rsid w:val="00485753"/>
    <w:rsid w:val="004917A8"/>
    <w:rsid w:val="00491A03"/>
    <w:rsid w:val="0049487D"/>
    <w:rsid w:val="004978B3"/>
    <w:rsid w:val="004A56AC"/>
    <w:rsid w:val="004B4ECD"/>
    <w:rsid w:val="004C25F5"/>
    <w:rsid w:val="004D21EE"/>
    <w:rsid w:val="004D69B3"/>
    <w:rsid w:val="004E1A82"/>
    <w:rsid w:val="004F0057"/>
    <w:rsid w:val="004F24F2"/>
    <w:rsid w:val="00510D2E"/>
    <w:rsid w:val="005156B5"/>
    <w:rsid w:val="00523498"/>
    <w:rsid w:val="00533F3B"/>
    <w:rsid w:val="0054192C"/>
    <w:rsid w:val="00542870"/>
    <w:rsid w:val="00545FF0"/>
    <w:rsid w:val="0055138B"/>
    <w:rsid w:val="00552832"/>
    <w:rsid w:val="005541B2"/>
    <w:rsid w:val="00557601"/>
    <w:rsid w:val="0056222F"/>
    <w:rsid w:val="005656BF"/>
    <w:rsid w:val="00580628"/>
    <w:rsid w:val="0058279C"/>
    <w:rsid w:val="00583C54"/>
    <w:rsid w:val="005920B0"/>
    <w:rsid w:val="005947B9"/>
    <w:rsid w:val="005A76F8"/>
    <w:rsid w:val="005B2958"/>
    <w:rsid w:val="005B2F1F"/>
    <w:rsid w:val="005B43DC"/>
    <w:rsid w:val="005B65A7"/>
    <w:rsid w:val="005C402A"/>
    <w:rsid w:val="005E5861"/>
    <w:rsid w:val="005F021B"/>
    <w:rsid w:val="005F0D72"/>
    <w:rsid w:val="005F5AB7"/>
    <w:rsid w:val="005F6ACE"/>
    <w:rsid w:val="006106CA"/>
    <w:rsid w:val="00632E38"/>
    <w:rsid w:val="00634256"/>
    <w:rsid w:val="0066425C"/>
    <w:rsid w:val="006838C7"/>
    <w:rsid w:val="006B2977"/>
    <w:rsid w:val="006D0F44"/>
    <w:rsid w:val="006D4859"/>
    <w:rsid w:val="006E2B79"/>
    <w:rsid w:val="006F201A"/>
    <w:rsid w:val="006F4A57"/>
    <w:rsid w:val="006F6296"/>
    <w:rsid w:val="00702994"/>
    <w:rsid w:val="00716910"/>
    <w:rsid w:val="00736D62"/>
    <w:rsid w:val="007401D5"/>
    <w:rsid w:val="007449AA"/>
    <w:rsid w:val="00753FB3"/>
    <w:rsid w:val="00757196"/>
    <w:rsid w:val="0077142D"/>
    <w:rsid w:val="007720CA"/>
    <w:rsid w:val="00775B89"/>
    <w:rsid w:val="00796759"/>
    <w:rsid w:val="007A1849"/>
    <w:rsid w:val="007B722A"/>
    <w:rsid w:val="007B737A"/>
    <w:rsid w:val="007C18B9"/>
    <w:rsid w:val="007C683E"/>
    <w:rsid w:val="007F02E6"/>
    <w:rsid w:val="00803407"/>
    <w:rsid w:val="008050E9"/>
    <w:rsid w:val="00805C3B"/>
    <w:rsid w:val="00807E8F"/>
    <w:rsid w:val="00810B81"/>
    <w:rsid w:val="0083352C"/>
    <w:rsid w:val="00854E8F"/>
    <w:rsid w:val="00882D69"/>
    <w:rsid w:val="008A5367"/>
    <w:rsid w:val="008B7F7A"/>
    <w:rsid w:val="008C49BE"/>
    <w:rsid w:val="008C6816"/>
    <w:rsid w:val="008C6B86"/>
    <w:rsid w:val="008D2F58"/>
    <w:rsid w:val="008E0E8A"/>
    <w:rsid w:val="008E6553"/>
    <w:rsid w:val="008F2A70"/>
    <w:rsid w:val="008F7FB2"/>
    <w:rsid w:val="009113CF"/>
    <w:rsid w:val="00925BB9"/>
    <w:rsid w:val="00950845"/>
    <w:rsid w:val="0095486C"/>
    <w:rsid w:val="009740C4"/>
    <w:rsid w:val="009867DF"/>
    <w:rsid w:val="009C0F2C"/>
    <w:rsid w:val="009E2F5A"/>
    <w:rsid w:val="009E6E04"/>
    <w:rsid w:val="009F5F92"/>
    <w:rsid w:val="009F6369"/>
    <w:rsid w:val="00A11755"/>
    <w:rsid w:val="00A24B79"/>
    <w:rsid w:val="00A26499"/>
    <w:rsid w:val="00A276F1"/>
    <w:rsid w:val="00A338CA"/>
    <w:rsid w:val="00A350FA"/>
    <w:rsid w:val="00A44AB9"/>
    <w:rsid w:val="00A4744A"/>
    <w:rsid w:val="00A8687A"/>
    <w:rsid w:val="00AB3928"/>
    <w:rsid w:val="00AB550D"/>
    <w:rsid w:val="00AD6219"/>
    <w:rsid w:val="00AE184A"/>
    <w:rsid w:val="00AF0AF9"/>
    <w:rsid w:val="00B37E7B"/>
    <w:rsid w:val="00B548DB"/>
    <w:rsid w:val="00B57CDC"/>
    <w:rsid w:val="00B61E97"/>
    <w:rsid w:val="00B66193"/>
    <w:rsid w:val="00B732A7"/>
    <w:rsid w:val="00B73965"/>
    <w:rsid w:val="00B854B0"/>
    <w:rsid w:val="00B935E9"/>
    <w:rsid w:val="00BA0F75"/>
    <w:rsid w:val="00BA7ECB"/>
    <w:rsid w:val="00BE498A"/>
    <w:rsid w:val="00BF248D"/>
    <w:rsid w:val="00BF3E43"/>
    <w:rsid w:val="00BF4552"/>
    <w:rsid w:val="00BF7844"/>
    <w:rsid w:val="00C01578"/>
    <w:rsid w:val="00C033A9"/>
    <w:rsid w:val="00C0602D"/>
    <w:rsid w:val="00C07311"/>
    <w:rsid w:val="00C16B04"/>
    <w:rsid w:val="00C16F31"/>
    <w:rsid w:val="00C220F5"/>
    <w:rsid w:val="00C50BBE"/>
    <w:rsid w:val="00C55A6F"/>
    <w:rsid w:val="00C56D06"/>
    <w:rsid w:val="00C70FCC"/>
    <w:rsid w:val="00C81A0E"/>
    <w:rsid w:val="00C863B7"/>
    <w:rsid w:val="00C9145F"/>
    <w:rsid w:val="00CA15B2"/>
    <w:rsid w:val="00CA20D7"/>
    <w:rsid w:val="00CB40BB"/>
    <w:rsid w:val="00CB71D4"/>
    <w:rsid w:val="00CC6960"/>
    <w:rsid w:val="00CE376C"/>
    <w:rsid w:val="00CF0208"/>
    <w:rsid w:val="00D060E3"/>
    <w:rsid w:val="00D26490"/>
    <w:rsid w:val="00D26E19"/>
    <w:rsid w:val="00D3093E"/>
    <w:rsid w:val="00D45504"/>
    <w:rsid w:val="00D67F10"/>
    <w:rsid w:val="00D82441"/>
    <w:rsid w:val="00D845B7"/>
    <w:rsid w:val="00D95D47"/>
    <w:rsid w:val="00DA1DEB"/>
    <w:rsid w:val="00DA6E73"/>
    <w:rsid w:val="00DA7DE9"/>
    <w:rsid w:val="00DB2960"/>
    <w:rsid w:val="00DB4671"/>
    <w:rsid w:val="00DB4BD6"/>
    <w:rsid w:val="00DC15FE"/>
    <w:rsid w:val="00DC70A2"/>
    <w:rsid w:val="00DE3ACB"/>
    <w:rsid w:val="00DF4049"/>
    <w:rsid w:val="00E12914"/>
    <w:rsid w:val="00E27A1F"/>
    <w:rsid w:val="00E5743A"/>
    <w:rsid w:val="00E609ED"/>
    <w:rsid w:val="00E66F3E"/>
    <w:rsid w:val="00E72852"/>
    <w:rsid w:val="00E77E52"/>
    <w:rsid w:val="00E84087"/>
    <w:rsid w:val="00E94D20"/>
    <w:rsid w:val="00EB24B3"/>
    <w:rsid w:val="00EB2712"/>
    <w:rsid w:val="00EB2A10"/>
    <w:rsid w:val="00EB7E5C"/>
    <w:rsid w:val="00EC1C54"/>
    <w:rsid w:val="00EC28EB"/>
    <w:rsid w:val="00ED493B"/>
    <w:rsid w:val="00EE01F9"/>
    <w:rsid w:val="00EE4CA9"/>
    <w:rsid w:val="00F157CE"/>
    <w:rsid w:val="00F26EB3"/>
    <w:rsid w:val="00F42E2A"/>
    <w:rsid w:val="00F44093"/>
    <w:rsid w:val="00F46C5D"/>
    <w:rsid w:val="00F50CDD"/>
    <w:rsid w:val="00F8099E"/>
    <w:rsid w:val="00F87942"/>
    <w:rsid w:val="00FA2C0C"/>
    <w:rsid w:val="00FB36CB"/>
    <w:rsid w:val="00FB7CE2"/>
    <w:rsid w:val="00FF7E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E8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7169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7169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169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44093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4093"/>
    <w:rPr>
      <w:rFonts w:ascii="Calibri" w:hAnsi="Calibri"/>
      <w:sz w:val="18"/>
      <w:szCs w:val="18"/>
    </w:rPr>
  </w:style>
  <w:style w:type="table" w:styleId="a5">
    <w:name w:val="Table Grid"/>
    <w:basedOn w:val="a1"/>
    <w:uiPriority w:val="39"/>
    <w:rsid w:val="00BE49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8099E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542870"/>
    <w:pPr>
      <w:spacing w:after="160" w:line="259" w:lineRule="auto"/>
      <w:ind w:left="720"/>
      <w:contextualSpacing/>
    </w:pPr>
  </w:style>
  <w:style w:type="character" w:styleId="a8">
    <w:name w:val="Placeholder Text"/>
    <w:basedOn w:val="a0"/>
    <w:uiPriority w:val="99"/>
    <w:semiHidden/>
    <w:rsid w:val="00542870"/>
    <w:rPr>
      <w:color w:val="808080"/>
    </w:rPr>
  </w:style>
  <w:style w:type="character" w:customStyle="1" w:styleId="ConsPlusNormal0">
    <w:name w:val="ConsPlusNormal Знак"/>
    <w:link w:val="ConsPlusNormal"/>
    <w:locked/>
    <w:rsid w:val="001234DA"/>
    <w:rPr>
      <w:rFonts w:ascii="Calibri" w:eastAsia="Times New Roman" w:hAnsi="Calibri" w:cs="Calibri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07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77F56"/>
  </w:style>
  <w:style w:type="paragraph" w:styleId="ab">
    <w:name w:val="footer"/>
    <w:basedOn w:val="a"/>
    <w:link w:val="ac"/>
    <w:uiPriority w:val="99"/>
    <w:unhideWhenUsed/>
    <w:rsid w:val="0007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77F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7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C83D60A5CA7E1157C6E01271F390860DB2EC7886FA897E49877A39502E56BA5D3A1D5CC90990B5CEFE6CE8475D106F5F03E30E3CAE7116D9E34E4Em3U2D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4C83D60A5CA7E1157C6E01271F390860DB2EC7886FA897E49877A39502E56BA5D3A1D5CC90990B5CEFE6AEF475D106F5F03E30E3CAE7116D9E34E4Em3U2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4C83D60A5CA7E1157C6E01271F390860DB2EC7886FA897E49877A39502E56BA5D3A1D5CC90990B5CEFE6CEB435D106F5F03E30E3CAE7116D9E34E4Em3U2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C83D60A5CA7E1157C6E01271F390860DB2EC7886FA897E49877A39502E56BA5D3A1D5CC90990B5CEFE6CE9445D106F5F03E30E3CAE7116D9E34E4Em3U2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5D751-D4EB-4311-A7E8-22C7BE572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4</Pages>
  <Words>1550</Words>
  <Characters>8837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Иркутской области</Company>
  <LinksUpToDate>false</LinksUpToDate>
  <CharactersWithSpaces>10367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Татарникова С.А.</dc:creator>
  <cp:keywords/>
  <dc:description/>
  <cp:lastModifiedBy>User</cp:lastModifiedBy>
  <cp:revision>24</cp:revision>
  <cp:lastPrinted>2023-11-22T02:18:00Z</cp:lastPrinted>
  <dcterms:created xsi:type="dcterms:W3CDTF">2021-10-25T08:45:00Z</dcterms:created>
  <dcterms:modified xsi:type="dcterms:W3CDTF">2023-11-22T02:19:00Z</dcterms:modified>
</cp:coreProperties>
</file>